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hAnsi="宋体" w:eastAsia="仿宋_GB2312" w:cs="宋体"/>
          <w:b/>
          <w:bCs/>
          <w:color w:val="000000"/>
          <w:kern w:val="0"/>
          <w:sz w:val="36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2"/>
        </w:rPr>
        <w:t>202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2"/>
        </w:rPr>
        <w:t>年辽宁师范大学岗前培训上课须知</w:t>
      </w:r>
    </w:p>
    <w:p>
      <w:pPr>
        <w:widowControl/>
        <w:jc w:val="center"/>
        <w:rPr>
          <w:sz w:val="22"/>
        </w:rPr>
      </w:pPr>
    </w:p>
    <w:p>
      <w:pPr>
        <w:rPr>
          <w:b/>
          <w:sz w:val="28"/>
        </w:rPr>
      </w:pPr>
      <w:r>
        <w:rPr>
          <w:rFonts w:hint="eastAsia"/>
          <w:b/>
          <w:sz w:val="28"/>
        </w:rPr>
        <w:t>1、关注“微师”公众号</w:t>
      </w:r>
    </w:p>
    <w:p>
      <w:pPr>
        <w:rPr>
          <w:sz w:val="24"/>
        </w:rPr>
      </w:pPr>
      <w:r>
        <w:rPr>
          <w:rFonts w:hint="eastAsia"/>
          <w:sz w:val="24"/>
        </w:rPr>
        <w:t>方法一：打开微信——添加朋友——公众号——搜索“微师”——关注成功</w:t>
      </w:r>
    </w:p>
    <w:p>
      <w:pPr>
        <w:rPr>
          <w:sz w:val="24"/>
        </w:rPr>
      </w:pPr>
      <w:r>
        <w:rPr>
          <w:rFonts w:hint="eastAsia"/>
          <w:sz w:val="24"/>
        </w:rPr>
        <w:t>方法二：扫描下方二维码，关注微师公众号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drawing>
          <wp:inline distT="0" distB="0" distL="0" distR="0">
            <wp:extent cx="1623060" cy="1203960"/>
            <wp:effectExtent l="0" t="0" r="1524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2、实名登录，便于考勤</w:t>
      </w:r>
    </w:p>
    <w:p>
      <w:r>
        <w:rPr>
          <w:rFonts w:hint="eastAsia"/>
        </w:rPr>
        <w:t xml:space="preserve">    </w:t>
      </w:r>
      <w:r>
        <w:rPr>
          <w:rFonts w:hint="eastAsia"/>
          <w:sz w:val="24"/>
        </w:rPr>
        <w:t>请各位老师在“微师”公众号-“我的”-“个人中心”-点击头像进入修改昵称。将昵称修改为“姓名-学校”。</w:t>
      </w:r>
    </w:p>
    <w:p>
      <w:r>
        <w:rPr>
          <w:rFonts w:hint="eastAsia"/>
          <w:b/>
          <w:sz w:val="28"/>
        </w:rPr>
        <w:t>3、如何上课？</w:t>
      </w:r>
    </w:p>
    <w:p>
      <w:pPr>
        <w:rPr>
          <w:sz w:val="24"/>
        </w:rPr>
      </w:pPr>
      <w:r>
        <w:rPr>
          <w:rFonts w:hint="eastAsia"/>
          <w:sz w:val="24"/>
        </w:rPr>
        <w:t>（1）请各位老师打开手机微信——扫描下方课程二维码，即可进入课堂。</w:t>
      </w:r>
    </w:p>
    <w:p>
      <w:r>
        <w:rPr>
          <w:rFonts w:hint="eastAsia"/>
        </w:rPr>
        <w:t xml:space="preserve">      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20115" cy="920115"/>
            <wp:effectExtent l="0" t="0" r="13335" b="13335"/>
            <wp:docPr id="2" name="图片 2" descr="辽宁师范大学2021年岗前培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辽宁师范大学2021年岗前培训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rFonts w:hint="eastAsia"/>
          <w:sz w:val="24"/>
        </w:rPr>
        <w:t>（2）进入“岗前培训”界面——点击下方的“</w:t>
      </w:r>
      <w:r>
        <w:rPr>
          <w:rFonts w:hint="eastAsia"/>
          <w:sz w:val="24"/>
          <w:lang w:eastAsia="zh-CN"/>
        </w:rPr>
        <w:t>立即</w:t>
      </w:r>
      <w:r>
        <w:rPr>
          <w:rFonts w:hint="eastAsia"/>
          <w:sz w:val="24"/>
        </w:rPr>
        <w:t>报名”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64360" cy="3288665"/>
            <wp:effectExtent l="0" t="0" r="2540" b="6985"/>
            <wp:docPr id="3" name="图片 3" descr="立即报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立即报名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58620" cy="3289300"/>
            <wp:effectExtent l="0" t="0" r="17780" b="6350"/>
            <wp:docPr id="6" name="图片 6" descr="立即报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立即报名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rFonts w:hint="eastAsia"/>
          <w:sz w:val="24"/>
        </w:rPr>
        <w:t>（3）关注公众号后，即可参与听课。后附具体课程安排。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695"/>
        <w:gridCol w:w="3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202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年辽宁师范大学岗前培训课程安排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 xml:space="preserve">线上培训平台：微师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（微信扫码即可上课）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培训时间：上午：8：30-12：00  下午：13：00-16：30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</w:rPr>
              <w:t>培训课程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</w:rPr>
              <w:t>培训日期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</w:rPr>
              <w:t>授课教师</w:t>
            </w:r>
          </w:p>
        </w:tc>
      </w:tr>
      <w:tr>
        <w:trPr>
          <w:trHeight w:val="499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高等教育学-1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10月23日上午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闫守轩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高等教育学-2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10月23日下午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闫守轩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高等教育学-3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10月24日上午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闫守轩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高等教育学-4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10月24日下午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闫守轩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高等学校法规概论-1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10月30日上午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赵忠江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高等学校法规概论-2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10月30日下午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赵忠江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高等学校法规概论-3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10月31日上午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赵忠江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高等教育学-5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10月31日下午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闫守轩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高等教育心理学-1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11月6日上午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任桂琴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高等教育心理学-2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11月6日下午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任桂琴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高等教育心理学-3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11月7日上午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任桂琴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高等教育心理学-4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11月7日下午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任桂琴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高校教师职业道德-1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11月13日上午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高校教师职业道德-2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11月13日下午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高校教师职业道德-3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11月14日上午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高等教育心理学-5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11月14日下午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任桂琴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为强化培训管理，规定如下：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1.自岗前培训开始，直至培训结束，均属考勤范围之内。请各位老师按照要求线上实名修改“昵称”，便于考勤统计。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2.学员因故不能参加培训须提前请假（病假应提供医疗证明，事假由所在高校人事部门出具证明），请假次数不得超过总课时数的1/3。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2"/>
              </w:rPr>
              <w:t>3.根据《辽宁省高等学校教师岗前培训工作实施方案》（辽高校师训字[2008]1号）文件要求，对于缺课达到1/3的学员将取消其考试资格。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E564B"/>
    <w:rsid w:val="000614C0"/>
    <w:rsid w:val="00621905"/>
    <w:rsid w:val="00875AF4"/>
    <w:rsid w:val="00B40828"/>
    <w:rsid w:val="00D26CC2"/>
    <w:rsid w:val="00E616BC"/>
    <w:rsid w:val="00EE564B"/>
    <w:rsid w:val="00F970FE"/>
    <w:rsid w:val="2788128A"/>
    <w:rsid w:val="78FB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3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2020-11-03T07:28:00Z</dcterms:created>
  <dc:creator>SkyUser</dc:creator>
  <cp:lastModifiedBy>Administrator</cp:lastModifiedBy>
  <dcterms:modified xsi:type="dcterms:W3CDTF">2021-10-14T03:20:24Z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267313968C5F4C34A257E8B61CF389BD</vt:lpwstr>
  </property>
</Properties>
</file>