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jc w:val="both"/>
        <w:textAlignment w:val="auto"/>
        <w:rPr>
          <w:rFonts w:hint="eastAsia" w:ascii="方正小标宋简体" w:hAnsi="方正小标宋简体" w:eastAsia="方正小标宋简体" w:cs="方正小标宋简体"/>
          <w:b w:val="0"/>
          <w:bCs w:val="0"/>
          <w:i w:val="0"/>
          <w:iCs w:val="0"/>
          <w:caps w:val="0"/>
          <w:color w:val="4A4A4A"/>
          <w:spacing w:val="0"/>
          <w:sz w:val="36"/>
          <w:szCs w:val="36"/>
          <w:shd w:val="clear" w:fill="FFFFFF"/>
        </w:rPr>
      </w:pPr>
      <w:r>
        <w:rPr>
          <w:rFonts w:hint="eastAsia" w:ascii="仿宋_GB2312" w:hAnsi="仿宋_GB2312" w:eastAsia="仿宋_GB2312" w:cs="仿宋_GB2312"/>
          <w:b w:val="0"/>
          <w:bCs w:val="0"/>
          <w:i w:val="0"/>
          <w:iCs w:val="0"/>
          <w:caps w:val="0"/>
          <w:color w:val="4A4A4A"/>
          <w:spacing w:val="0"/>
          <w:sz w:val="32"/>
          <w:szCs w:val="32"/>
          <w:shd w:val="clear" w:fill="FFFFFF"/>
        </w:rPr>
        <w:t>附件</w:t>
      </w:r>
      <w:r>
        <w:rPr>
          <w:rFonts w:hint="eastAsia" w:ascii="仿宋_GB2312" w:hAnsi="仿宋_GB2312" w:eastAsia="仿宋_GB2312" w:cs="仿宋_GB2312"/>
          <w:b w:val="0"/>
          <w:bCs w:val="0"/>
          <w:i w:val="0"/>
          <w:iCs w:val="0"/>
          <w:caps w:val="0"/>
          <w:color w:val="4A4A4A"/>
          <w:spacing w:val="0"/>
          <w:sz w:val="32"/>
          <w:szCs w:val="32"/>
          <w:shd w:val="clear" w:fill="FFFFFF"/>
          <w:lang w:val="en-US" w:eastAsia="zh-CN"/>
        </w:rPr>
        <w:t>4</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jc w:val="center"/>
        <w:textAlignment w:val="auto"/>
        <w:rPr>
          <w:rFonts w:hint="eastAsia" w:ascii="方正小标宋简体" w:hAnsi="方正小标宋简体" w:eastAsia="方正小标宋简体" w:cs="方正小标宋简体"/>
          <w:b w:val="0"/>
          <w:bCs w:val="0"/>
          <w:color w:val="5F5C5C"/>
          <w:sz w:val="36"/>
          <w:szCs w:val="36"/>
        </w:rPr>
      </w:pPr>
      <w:bookmarkStart w:id="0" w:name="_GoBack"/>
      <w:r>
        <w:rPr>
          <w:rFonts w:hint="eastAsia" w:ascii="方正小标宋简体" w:hAnsi="方正小标宋简体" w:eastAsia="方正小标宋简体" w:cs="方正小标宋简体"/>
          <w:b w:val="0"/>
          <w:bCs w:val="0"/>
          <w:i w:val="0"/>
          <w:iCs w:val="0"/>
          <w:caps w:val="0"/>
          <w:color w:val="4A4A4A"/>
          <w:spacing w:val="0"/>
          <w:sz w:val="36"/>
          <w:szCs w:val="36"/>
          <w:shd w:val="clear" w:fill="FFFFFF"/>
        </w:rPr>
        <w:t>文化名家暨“四个一批”人才举荐遴选条件及有关事项</w:t>
      </w:r>
    </w:p>
    <w:bookmarkEnd w:id="0"/>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黑体" w:hAnsi="黑体" w:eastAsia="黑体" w:cs="黑体"/>
          <w:b w:val="0"/>
          <w:bCs w:val="0"/>
          <w:color w:val="5F5C5C"/>
          <w:sz w:val="32"/>
          <w:szCs w:val="32"/>
        </w:rPr>
      </w:pPr>
      <w:r>
        <w:rPr>
          <w:rFonts w:hint="eastAsia" w:ascii="黑体" w:hAnsi="黑体" w:eastAsia="黑体" w:cs="黑体"/>
          <w:b w:val="0"/>
          <w:bCs w:val="0"/>
          <w:i w:val="0"/>
          <w:iCs w:val="0"/>
          <w:caps w:val="0"/>
          <w:color w:val="4A4A4A"/>
          <w:spacing w:val="0"/>
          <w:sz w:val="32"/>
          <w:szCs w:val="32"/>
          <w:shd w:val="clear" w:fill="FFFFFF"/>
        </w:rPr>
        <w:t>一、申报条件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具有中国国籍，全职在辽工作（含辽宁派驻外埠的办事机构）。坚持正确政治方向，拥护党的理论和路线方针政策，深刻领悟“两个确立”的决定性意义，增强“四个意识”、坚定“四个自信”、做到“两个维护”，有爱国奉献精神。自觉践行社会主义核心价值观，遵纪守法，恪守学术道德和职业道德。同时，应分别符合以下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楷体_GB2312" w:hAnsi="楷体_GB2312" w:eastAsia="楷体_GB2312" w:cs="楷体_GB2312"/>
          <w:b w:val="0"/>
          <w:bCs w:val="0"/>
          <w:color w:val="5F5C5C"/>
          <w:sz w:val="32"/>
          <w:szCs w:val="32"/>
        </w:rPr>
      </w:pPr>
      <w:r>
        <w:rPr>
          <w:rFonts w:hint="eastAsia" w:ascii="楷体_GB2312" w:hAnsi="楷体_GB2312" w:eastAsia="楷体_GB2312" w:cs="楷体_GB2312"/>
          <w:b w:val="0"/>
          <w:bCs w:val="0"/>
          <w:i w:val="0"/>
          <w:iCs w:val="0"/>
          <w:caps w:val="0"/>
          <w:color w:val="4A4A4A"/>
          <w:spacing w:val="0"/>
          <w:sz w:val="32"/>
          <w:szCs w:val="32"/>
          <w:shd w:val="clear" w:fill="FFFFFF"/>
        </w:rPr>
        <w:t>（一）领军人才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1．有强烈的事业心和高度的社会责任感，德艺双馨，富有开拓创新精神。专业水平高，业务成就显著，为推动事业发展作出突出贡献，知名度较高，社会影响较大。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2．年龄原则上不超过55周岁，应具有大学本科及以上文化程度和正高级职称。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3．对个别学历、职称未达到相应条件，但成就影响大的优秀专业人才及急需紧缺的高层次人才，经省委宣传部研究同意，可以纳入举（推）荐范围。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楷体_GB2312" w:hAnsi="楷体_GB2312" w:eastAsia="楷体_GB2312" w:cs="楷体_GB2312"/>
          <w:b w:val="0"/>
          <w:bCs w:val="0"/>
          <w:color w:val="5F5C5C"/>
          <w:sz w:val="32"/>
          <w:szCs w:val="32"/>
        </w:rPr>
      </w:pPr>
      <w:r>
        <w:rPr>
          <w:rFonts w:hint="eastAsia" w:ascii="楷体_GB2312" w:hAnsi="楷体_GB2312" w:eastAsia="楷体_GB2312" w:cs="楷体_GB2312"/>
          <w:b w:val="0"/>
          <w:bCs w:val="0"/>
          <w:i w:val="0"/>
          <w:iCs w:val="0"/>
          <w:caps w:val="0"/>
          <w:color w:val="4A4A4A"/>
          <w:spacing w:val="0"/>
          <w:sz w:val="32"/>
          <w:szCs w:val="32"/>
          <w:shd w:val="clear" w:fill="FFFFFF"/>
        </w:rPr>
        <w:t>（二）青年英才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1．有较强的业务能力，在本专业领域取得较大成绩，爱岗敬业、潜心工作，勇于开拓创新，发展潜力大。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2．年龄原则上不超过40周岁，一般应具有大学本科及以上文化程度和副高级及以上职称。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3．对个别学历、职称未达到相应条件，但成就影响较大的优秀专业人才及急需紧缺的高层次人才，经省委宣传部研究同意，可以纳入举（推）荐范围。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进一步加大对优秀青年人才的支持力度。加大艰苦边远地区、少数民族地区、革命老区和基层一线人才选拔推荐力度。注重选拔新文艺群体和无党派代表人士。进一步加大对马克思主义理论研究、媒体融合发展、出版融合发展、文物考古、文艺评论、国际传播、对外翻译等方面急需紧缺人才予以重点支持。进一步加大在新冠肺炎疫情防控一线表现突出的优秀人才的推荐选拔力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黑体" w:hAnsi="黑体" w:eastAsia="黑体" w:cs="黑体"/>
          <w:b w:val="0"/>
          <w:bCs w:val="0"/>
          <w:color w:val="5F5C5C"/>
          <w:sz w:val="32"/>
          <w:szCs w:val="32"/>
          <w:lang w:eastAsia="zh-CN"/>
        </w:rPr>
      </w:pPr>
      <w:r>
        <w:rPr>
          <w:rFonts w:hint="eastAsia" w:ascii="黑体" w:hAnsi="黑体" w:eastAsia="黑体" w:cs="黑体"/>
          <w:b w:val="0"/>
          <w:bCs w:val="0"/>
          <w:i w:val="0"/>
          <w:iCs w:val="0"/>
          <w:caps w:val="0"/>
          <w:color w:val="4A4A4A"/>
          <w:spacing w:val="0"/>
          <w:sz w:val="32"/>
          <w:szCs w:val="32"/>
          <w:shd w:val="clear" w:fill="FFFFFF"/>
        </w:rPr>
        <w:t>二、申报</w:t>
      </w:r>
      <w:r>
        <w:rPr>
          <w:rFonts w:hint="eastAsia" w:ascii="黑体" w:hAnsi="黑体" w:eastAsia="黑体" w:cs="黑体"/>
          <w:b w:val="0"/>
          <w:bCs w:val="0"/>
          <w:i w:val="0"/>
          <w:iCs w:val="0"/>
          <w:caps w:val="0"/>
          <w:color w:val="4A4A4A"/>
          <w:spacing w:val="0"/>
          <w:sz w:val="32"/>
          <w:szCs w:val="32"/>
          <w:shd w:val="clear" w:fill="FFFFFF"/>
          <w:lang w:val="en-US" w:eastAsia="zh-CN"/>
        </w:rPr>
        <w:t>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1. 符合条件的人才，选择理论、新闻、出版、文艺和国际传播5个界（类）别之一申报（在组织文化产品创作生产、经营管理或社会文化活动等方面作出突出成绩的经营管理人才、专门技术人才，纳入相应界别申报），填写《辽宁省“兴辽英才计划”申报书（文化名家暨“四个一批”领军人才/青年英才）》，并根据申报要求提供相关附件材料。</w:t>
      </w:r>
    </w:p>
    <w:p>
      <w:pPr>
        <w:keepNext w:val="0"/>
        <w:keepLines w:val="0"/>
        <w:pageBreakBefore w:val="0"/>
        <w:widowControl w:val="0"/>
        <w:shd w:val="clear" w:color="auto" w:fill="FFFFFF"/>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b w:val="0"/>
          <w:bCs w:val="0"/>
          <w:i w:val="0"/>
          <w:iCs w:val="0"/>
          <w:caps w:val="0"/>
          <w:color w:val="4A4A4A"/>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4A4A4A"/>
          <w:spacing w:val="0"/>
          <w:sz w:val="32"/>
          <w:szCs w:val="32"/>
          <w:shd w:val="clear" w:fill="FFFFFF"/>
        </w:rPr>
        <w:t xml:space="preserve">2. </w:t>
      </w:r>
      <w:r>
        <w:rPr>
          <w:rFonts w:hint="eastAsia" w:ascii="仿宋_GB2312" w:hAnsi="仿宋_GB2312" w:eastAsia="仿宋_GB2312" w:cs="仿宋_GB2312"/>
          <w:b w:val="0"/>
          <w:bCs w:val="0"/>
          <w:i w:val="0"/>
          <w:iCs w:val="0"/>
          <w:caps w:val="0"/>
          <w:color w:val="4A4A4A"/>
          <w:spacing w:val="0"/>
          <w:kern w:val="0"/>
          <w:sz w:val="32"/>
          <w:szCs w:val="32"/>
          <w:shd w:val="clear" w:fill="FFFFFF"/>
          <w:lang w:val="en-US" w:eastAsia="zh-CN" w:bidi="ar"/>
        </w:rPr>
        <w:t>申报书与附件材料（A4纸双面打印或复印，合并装订，左侧胶装，领军人才请选用白色封皮，青年英才请选用浅蓝色封皮，封面内容与申报书封面内容一致）、人选所在党总支提供的考察报告（含廉洁自律、违法违纪、师德师风、学术作风等方面情况）。以上材料电子版纸质版3份，电子版1份，其中人选汇总表EXCEL格式，考察报告和申报书WORD格式，附件材料WORD或PDF格式（内容、顺序必须与纸质材料一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黑体" w:hAnsi="黑体" w:eastAsia="黑体" w:cs="黑体"/>
          <w:b w:val="0"/>
          <w:bCs w:val="0"/>
          <w:i w:val="0"/>
          <w:iCs w:val="0"/>
          <w:caps w:val="0"/>
          <w:color w:val="4A4A4A"/>
          <w:spacing w:val="0"/>
          <w:sz w:val="32"/>
          <w:szCs w:val="32"/>
          <w:shd w:val="clear" w:fill="FFFFFF"/>
        </w:rPr>
      </w:pPr>
      <w:r>
        <w:rPr>
          <w:rFonts w:hint="eastAsia" w:ascii="黑体" w:hAnsi="黑体" w:eastAsia="黑体" w:cs="黑体"/>
          <w:b w:val="0"/>
          <w:bCs w:val="0"/>
          <w:i w:val="0"/>
          <w:iCs w:val="0"/>
          <w:caps w:val="0"/>
          <w:color w:val="4A4A4A"/>
          <w:spacing w:val="0"/>
          <w:sz w:val="32"/>
          <w:szCs w:val="32"/>
          <w:shd w:val="clear" w:fill="FFFFFF"/>
        </w:rPr>
        <w:t>三、名额分配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60"/>
        <w:jc w:val="both"/>
        <w:textAlignment w:val="auto"/>
        <w:rPr>
          <w:rFonts w:hint="default" w:ascii="仿宋_GB2312" w:hAnsi="仿宋_GB2312" w:eastAsia="仿宋_GB2312" w:cs="仿宋_GB2312"/>
          <w:b w:val="0"/>
          <w:bCs w:val="0"/>
          <w:i w:val="0"/>
          <w:iCs w:val="0"/>
          <w:caps w:val="0"/>
          <w:color w:val="4A4A4A"/>
          <w:spacing w:val="0"/>
          <w:sz w:val="32"/>
          <w:szCs w:val="32"/>
          <w:shd w:val="clear" w:fill="FFFFFF"/>
          <w:lang w:val="en-US" w:eastAsia="zh-CN"/>
        </w:rPr>
      </w:pPr>
      <w:r>
        <w:rPr>
          <w:rFonts w:hint="eastAsia" w:ascii="仿宋_GB2312" w:hAnsi="仿宋_GB2312" w:eastAsia="仿宋_GB2312" w:cs="仿宋_GB2312"/>
          <w:b w:val="0"/>
          <w:bCs w:val="0"/>
          <w:i w:val="0"/>
          <w:iCs w:val="0"/>
          <w:caps w:val="0"/>
          <w:color w:val="4A4A4A"/>
          <w:spacing w:val="0"/>
          <w:sz w:val="32"/>
          <w:szCs w:val="32"/>
          <w:shd w:val="clear" w:fill="FFFFFF"/>
          <w:lang w:val="en-US" w:eastAsia="zh-CN"/>
        </w:rPr>
        <w:t>我校可向省里推荐</w:t>
      </w:r>
      <w:r>
        <w:rPr>
          <w:rFonts w:hint="eastAsia" w:ascii="仿宋_GB2312" w:hAnsi="仿宋_GB2312" w:eastAsia="仿宋_GB2312" w:cs="仿宋_GB2312"/>
          <w:b w:val="0"/>
          <w:bCs w:val="0"/>
          <w:i w:val="0"/>
          <w:iCs w:val="0"/>
          <w:caps w:val="0"/>
          <w:color w:val="4A4A4A"/>
          <w:spacing w:val="0"/>
          <w:sz w:val="32"/>
          <w:szCs w:val="32"/>
          <w:shd w:val="clear" w:fill="FFFFFF"/>
        </w:rPr>
        <w:t>领军人才、青年英才各1名</w:t>
      </w:r>
      <w:r>
        <w:rPr>
          <w:rFonts w:hint="eastAsia" w:ascii="仿宋_GB2312" w:hAnsi="仿宋_GB2312" w:eastAsia="仿宋_GB2312" w:cs="仿宋_GB2312"/>
          <w:b w:val="0"/>
          <w:bCs w:val="0"/>
          <w:i w:val="0"/>
          <w:iCs w:val="0"/>
          <w:caps w:val="0"/>
          <w:color w:val="4A4A4A"/>
          <w:spacing w:val="0"/>
          <w:sz w:val="32"/>
          <w:szCs w:val="32"/>
          <w:shd w:val="clear" w:fill="FFFFFF"/>
          <w:lang w:eastAsia="zh-CN"/>
        </w:rPr>
        <w:t>，</w:t>
      </w:r>
      <w:r>
        <w:rPr>
          <w:rFonts w:hint="eastAsia" w:ascii="仿宋_GB2312" w:hAnsi="仿宋_GB2312" w:eastAsia="仿宋_GB2312" w:cs="仿宋_GB2312"/>
          <w:b w:val="0"/>
          <w:bCs w:val="0"/>
          <w:i w:val="0"/>
          <w:iCs w:val="0"/>
          <w:caps w:val="0"/>
          <w:color w:val="4A4A4A"/>
          <w:spacing w:val="0"/>
          <w:sz w:val="32"/>
          <w:szCs w:val="32"/>
          <w:shd w:val="clear" w:fill="FFFFFF"/>
          <w:lang w:val="en-US" w:eastAsia="zh-CN"/>
        </w:rPr>
        <w:t>参加省里遴选。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黑体" w:hAnsi="黑体" w:eastAsia="黑体" w:cs="黑体"/>
          <w:b w:val="0"/>
          <w:bCs w:val="0"/>
          <w:i w:val="0"/>
          <w:iCs w:val="0"/>
          <w:caps w:val="0"/>
          <w:color w:val="4A4A4A"/>
          <w:spacing w:val="0"/>
          <w:sz w:val="32"/>
          <w:szCs w:val="32"/>
          <w:shd w:val="clear" w:fill="FFFFFF"/>
          <w:lang w:val="en-US" w:eastAsia="zh-CN"/>
        </w:rPr>
      </w:pPr>
      <w:r>
        <w:rPr>
          <w:rFonts w:hint="eastAsia" w:ascii="黑体" w:hAnsi="黑体" w:eastAsia="黑体" w:cs="黑体"/>
          <w:b w:val="0"/>
          <w:bCs w:val="0"/>
          <w:i w:val="0"/>
          <w:iCs w:val="0"/>
          <w:caps w:val="0"/>
          <w:color w:val="4A4A4A"/>
          <w:spacing w:val="0"/>
          <w:sz w:val="32"/>
          <w:szCs w:val="32"/>
          <w:shd w:val="clear" w:fill="FFFFFF"/>
          <w:lang w:val="en-US" w:eastAsia="zh-CN"/>
        </w:rPr>
        <w:t>四、资助情况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default" w:ascii="仿宋_GB2312" w:hAnsi="仿宋_GB2312" w:eastAsia="仿宋_GB2312" w:cs="仿宋_GB2312"/>
          <w:b w:val="0"/>
          <w:bCs w:val="0"/>
          <w:i w:val="0"/>
          <w:iCs w:val="0"/>
          <w:caps w:val="0"/>
          <w:color w:val="4A4A4A"/>
          <w:spacing w:val="0"/>
          <w:sz w:val="32"/>
          <w:szCs w:val="32"/>
          <w:shd w:val="clear" w:fill="FFFFFF"/>
          <w:lang w:val="en-US" w:eastAsia="zh-CN"/>
        </w:rPr>
      </w:pPr>
      <w:r>
        <w:rPr>
          <w:rFonts w:hint="eastAsia" w:ascii="仿宋_GB2312" w:hAnsi="仿宋_GB2312" w:eastAsia="仿宋_GB2312" w:cs="仿宋_GB2312"/>
          <w:b w:val="0"/>
          <w:bCs w:val="0"/>
          <w:i w:val="0"/>
          <w:iCs w:val="0"/>
          <w:caps w:val="0"/>
          <w:color w:val="4A4A4A"/>
          <w:spacing w:val="0"/>
          <w:sz w:val="32"/>
          <w:szCs w:val="32"/>
          <w:shd w:val="clear" w:fill="FFFFFF"/>
          <w:lang w:val="en-US" w:eastAsia="zh-CN"/>
        </w:rPr>
        <w:t>15万元科研经费、5万元奖励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eastAsia" w:ascii="黑体" w:hAnsi="黑体" w:eastAsia="黑体" w:cs="黑体"/>
          <w:b w:val="0"/>
          <w:bCs w:val="0"/>
          <w:i w:val="0"/>
          <w:iCs w:val="0"/>
          <w:caps w:val="0"/>
          <w:color w:val="4A4A4A"/>
          <w:spacing w:val="0"/>
          <w:sz w:val="32"/>
          <w:szCs w:val="32"/>
          <w:shd w:val="clear" w:fill="FFFFFF"/>
          <w:lang w:val="en-US" w:eastAsia="zh-CN"/>
        </w:rPr>
      </w:pPr>
      <w:r>
        <w:rPr>
          <w:rFonts w:hint="eastAsia" w:ascii="黑体" w:hAnsi="黑体" w:eastAsia="黑体" w:cs="黑体"/>
          <w:b w:val="0"/>
          <w:bCs w:val="0"/>
          <w:i w:val="0"/>
          <w:iCs w:val="0"/>
          <w:caps w:val="0"/>
          <w:color w:val="4A4A4A"/>
          <w:spacing w:val="0"/>
          <w:sz w:val="32"/>
          <w:szCs w:val="32"/>
          <w:shd w:val="clear" w:fill="FFFFFF"/>
          <w:lang w:val="en-US" w:eastAsia="zh-CN"/>
        </w:rPr>
        <w:t>附件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50"/>
        <w:jc w:val="both"/>
        <w:textAlignment w:val="auto"/>
        <w:rPr>
          <w:rFonts w:hint="default" w:ascii="仿宋_GB2312" w:hAnsi="仿宋_GB2312" w:eastAsia="仿宋_GB2312" w:cs="仿宋_GB2312"/>
          <w:b w:val="0"/>
          <w:bCs w:val="0"/>
          <w:i w:val="0"/>
          <w:iCs w:val="0"/>
          <w:caps w:val="0"/>
          <w:color w:val="4A4A4A"/>
          <w:spacing w:val="0"/>
          <w:sz w:val="32"/>
          <w:szCs w:val="32"/>
          <w:shd w:val="clear" w:fill="FFFFFF"/>
          <w:lang w:val="en-US" w:eastAsia="zh-CN"/>
        </w:rPr>
      </w:pPr>
      <w:r>
        <w:rPr>
          <w:rFonts w:hint="eastAsia" w:ascii="仿宋_GB2312" w:hAnsi="仿宋_GB2312" w:eastAsia="仿宋_GB2312" w:cs="仿宋_GB2312"/>
          <w:b w:val="0"/>
          <w:bCs w:val="0"/>
          <w:i w:val="0"/>
          <w:iCs w:val="0"/>
          <w:caps w:val="0"/>
          <w:color w:val="4A4A4A"/>
          <w:spacing w:val="0"/>
          <w:sz w:val="32"/>
          <w:szCs w:val="32"/>
          <w:shd w:val="clear" w:fill="FFFFFF"/>
          <w:lang w:val="en-US" w:eastAsia="zh-CN"/>
        </w:rPr>
        <w:t>申报书及要求等。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60"/>
        <w:jc w:val="both"/>
        <w:textAlignment w:val="auto"/>
        <w:rPr>
          <w:rFonts w:hint="eastAsia" w:ascii="仿宋_GB2312" w:hAnsi="仿宋_GB2312" w:eastAsia="仿宋_GB2312" w:cs="仿宋_GB2312"/>
          <w:b w:val="0"/>
          <w:bCs w:val="0"/>
          <w:i w:val="0"/>
          <w:iCs w:val="0"/>
          <w:caps w:val="0"/>
          <w:color w:val="4A4A4A"/>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60"/>
        <w:jc w:val="both"/>
        <w:textAlignment w:val="auto"/>
        <w:rPr>
          <w:rFonts w:hint="eastAsia" w:ascii="仿宋_GB2312" w:hAnsi="仿宋_GB2312" w:eastAsia="仿宋_GB2312" w:cs="仿宋_GB2312"/>
          <w:b w:val="0"/>
          <w:bCs w:val="0"/>
          <w:color w:val="5F5C5C"/>
          <w:sz w:val="32"/>
          <w:szCs w:val="32"/>
        </w:rPr>
      </w:pPr>
      <w:r>
        <w:rPr>
          <w:rFonts w:hint="eastAsia" w:ascii="仿宋_GB2312" w:hAnsi="仿宋_GB2312" w:eastAsia="仿宋_GB2312" w:cs="仿宋_GB2312"/>
          <w:b w:val="0"/>
          <w:bCs w:val="0"/>
          <w:i w:val="0"/>
          <w:iCs w:val="0"/>
          <w:caps w:val="0"/>
          <w:color w:val="4A4A4A"/>
          <w:spacing w:val="0"/>
          <w:sz w:val="32"/>
          <w:szCs w:val="32"/>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jc w:val="both"/>
        <w:textAlignment w:val="auto"/>
        <w:rPr>
          <w:rFonts w:hint="eastAsia" w:ascii="仿宋_GB2312" w:hAnsi="仿宋_GB2312" w:eastAsia="仿宋_GB2312" w:cs="仿宋_GB2312"/>
          <w:b w:val="0"/>
          <w:bCs w:val="0"/>
          <w:i w:val="0"/>
          <w:iCs w:val="0"/>
          <w:caps w:val="0"/>
          <w:color w:val="4A4A4A"/>
          <w:spacing w:val="0"/>
          <w:sz w:val="32"/>
          <w:szCs w:val="32"/>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1ODAxNmRjOWQxZjQ3MzI3ZThjM2ExYTQ1NGMzYmMifQ=="/>
  </w:docVars>
  <w:rsids>
    <w:rsidRoot w:val="00000000"/>
    <w:rsid w:val="05F24306"/>
    <w:rsid w:val="144C4AB4"/>
    <w:rsid w:val="1B4316CF"/>
    <w:rsid w:val="1CBE026C"/>
    <w:rsid w:val="22AA0E28"/>
    <w:rsid w:val="28C3509B"/>
    <w:rsid w:val="3A0E0140"/>
    <w:rsid w:val="4CB02346"/>
    <w:rsid w:val="529F582D"/>
    <w:rsid w:val="5EA120D4"/>
    <w:rsid w:val="65E46A1C"/>
    <w:rsid w:val="69AE4E45"/>
    <w:rsid w:val="740E6164"/>
    <w:rsid w:val="78874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1093</Words>
  <Characters>1111</Characters>
  <Lines>0</Lines>
  <Paragraphs>0</Paragraphs>
  <TotalTime>0</TotalTime>
  <ScaleCrop>false</ScaleCrop>
  <LinksUpToDate>false</LinksUpToDate>
  <CharactersWithSpaces>1115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2022-09-12T23:20:00Z</dcterms:created>
  <dc:creator>1</dc:creator>
  <cp:lastModifiedBy>季奎</cp:lastModifiedBy>
  <dcterms:modified xsi:type="dcterms:W3CDTF">2022-09-13T02:14:01Z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F3D325F3D9C34721BF7509D8F8B243FF</vt:lpwstr>
  </property>
</Properties>
</file>