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3CF53E">
      <w:pPr>
        <w:jc w:val="center"/>
        <w:rPr>
          <w:rFonts w:ascii="方正小标宋简体" w:eastAsia="方正小标宋简体"/>
          <w:sz w:val="44"/>
          <w:szCs w:val="44"/>
        </w:rPr>
      </w:pPr>
    </w:p>
    <w:p w14:paraId="73054A57">
      <w:pPr>
        <w:jc w:val="center"/>
        <w:rPr>
          <w:rFonts w:ascii="方正小标宋简体" w:eastAsia="方正小标宋简体"/>
          <w:sz w:val="44"/>
          <w:szCs w:val="44"/>
        </w:rPr>
      </w:pPr>
    </w:p>
    <w:p w14:paraId="0DCBF8B3">
      <w:pPr>
        <w:jc w:val="center"/>
        <w:rPr>
          <w:rFonts w:hint="eastAsia" w:ascii="方正小标宋简体" w:eastAsia="方正小标宋简体"/>
          <w:sz w:val="44"/>
          <w:szCs w:val="44"/>
        </w:rPr>
      </w:pPr>
      <w:r>
        <w:rPr>
          <w:rFonts w:hint="eastAsia" w:ascii="方正小标宋简体" w:eastAsia="方正小标宋简体"/>
          <w:sz w:val="44"/>
          <w:szCs w:val="44"/>
        </w:rPr>
        <w:t>大连海洋大学专业技术资格报评材料</w:t>
      </w:r>
    </w:p>
    <w:p w14:paraId="1C6C533F">
      <w:pPr>
        <w:jc w:val="center"/>
        <w:rPr>
          <w:rFonts w:ascii="方正小标宋简体" w:eastAsia="方正小标宋简体"/>
          <w:sz w:val="44"/>
          <w:szCs w:val="44"/>
        </w:rPr>
      </w:pPr>
    </w:p>
    <w:p w14:paraId="516F1F32">
      <w:pPr>
        <w:ind w:firstLine="2400" w:firstLineChars="750"/>
        <w:jc w:val="left"/>
        <w:rPr>
          <w:rFonts w:asciiTheme="minorEastAsia" w:hAnsiTheme="minorEastAsia"/>
          <w:sz w:val="32"/>
          <w:szCs w:val="32"/>
          <w:u w:val="single"/>
        </w:rPr>
      </w:pPr>
      <w:r>
        <w:rPr>
          <w:rFonts w:hint="eastAsia" w:asciiTheme="minorEastAsia" w:hAnsiTheme="minorEastAsia"/>
          <w:sz w:val="32"/>
          <w:szCs w:val="32"/>
        </w:rPr>
        <w:t>单    位</w:t>
      </w:r>
      <w:r>
        <w:rPr>
          <w:rFonts w:hint="eastAsia" w:asciiTheme="minorEastAsia" w:hAnsiTheme="minorEastAsia"/>
          <w:sz w:val="32"/>
          <w:szCs w:val="32"/>
          <w:u w:val="single"/>
        </w:rPr>
        <w:t xml:space="preserve">                </w:t>
      </w:r>
    </w:p>
    <w:p w14:paraId="2CEB74F1">
      <w:pPr>
        <w:ind w:firstLine="2400" w:firstLineChars="750"/>
        <w:jc w:val="left"/>
        <w:rPr>
          <w:rFonts w:asciiTheme="minorEastAsia" w:hAnsiTheme="minorEastAsia"/>
          <w:sz w:val="32"/>
          <w:szCs w:val="32"/>
        </w:rPr>
      </w:pPr>
      <w:r>
        <w:rPr>
          <w:rFonts w:hint="eastAsia" w:asciiTheme="minorEastAsia" w:hAnsiTheme="minorEastAsia"/>
          <w:sz w:val="32"/>
          <w:szCs w:val="32"/>
        </w:rPr>
        <w:t>姓    名</w:t>
      </w:r>
      <w:r>
        <w:rPr>
          <w:rFonts w:hint="eastAsia" w:asciiTheme="minorEastAsia" w:hAnsiTheme="minorEastAsia"/>
          <w:sz w:val="32"/>
          <w:szCs w:val="32"/>
          <w:u w:val="single"/>
        </w:rPr>
        <w:t xml:space="preserve">                </w:t>
      </w:r>
    </w:p>
    <w:p w14:paraId="76B70242">
      <w:pPr>
        <w:ind w:firstLine="2400" w:firstLineChars="750"/>
        <w:jc w:val="left"/>
        <w:rPr>
          <w:rFonts w:asciiTheme="minorEastAsia" w:hAnsiTheme="minorEastAsia"/>
          <w:sz w:val="32"/>
          <w:szCs w:val="32"/>
        </w:rPr>
      </w:pPr>
      <w:r>
        <w:rPr>
          <w:rFonts w:hint="eastAsia" w:asciiTheme="minorEastAsia" w:hAnsiTheme="minorEastAsia"/>
          <w:sz w:val="32"/>
          <w:szCs w:val="32"/>
        </w:rPr>
        <w:t>申报系列</w:t>
      </w:r>
      <w:r>
        <w:rPr>
          <w:rFonts w:hint="eastAsia" w:asciiTheme="minorEastAsia" w:hAnsiTheme="minorEastAsia"/>
          <w:sz w:val="32"/>
          <w:szCs w:val="32"/>
          <w:u w:val="single"/>
        </w:rPr>
        <w:t xml:space="preserve">                </w:t>
      </w:r>
    </w:p>
    <w:p w14:paraId="360CF03C">
      <w:pPr>
        <w:ind w:firstLine="2400" w:firstLineChars="750"/>
        <w:jc w:val="left"/>
        <w:rPr>
          <w:rFonts w:asciiTheme="minorEastAsia" w:hAnsiTheme="minorEastAsia"/>
          <w:sz w:val="32"/>
          <w:szCs w:val="32"/>
        </w:rPr>
      </w:pPr>
      <w:r>
        <w:rPr>
          <w:rFonts w:hint="eastAsia" w:asciiTheme="minorEastAsia" w:hAnsiTheme="minorEastAsia"/>
          <w:sz w:val="32"/>
          <w:szCs w:val="32"/>
        </w:rPr>
        <w:t>现任专业</w:t>
      </w:r>
    </w:p>
    <w:p w14:paraId="260EEA92">
      <w:pPr>
        <w:ind w:firstLine="2400" w:firstLineChars="750"/>
        <w:jc w:val="left"/>
        <w:rPr>
          <w:rFonts w:asciiTheme="minorEastAsia" w:hAnsiTheme="minorEastAsia"/>
          <w:sz w:val="32"/>
          <w:szCs w:val="32"/>
        </w:rPr>
      </w:pPr>
      <w:r>
        <w:rPr>
          <w:rFonts w:hint="eastAsia" w:asciiTheme="minorEastAsia" w:hAnsiTheme="minorEastAsia"/>
          <w:sz w:val="32"/>
          <w:szCs w:val="32"/>
        </w:rPr>
        <w:t>技术职务</w:t>
      </w:r>
      <w:r>
        <w:rPr>
          <w:rFonts w:hint="eastAsia" w:asciiTheme="minorEastAsia" w:hAnsiTheme="minorEastAsia"/>
          <w:sz w:val="32"/>
          <w:szCs w:val="32"/>
          <w:u w:val="single"/>
        </w:rPr>
        <w:t xml:space="preserve">                </w:t>
      </w:r>
    </w:p>
    <w:p w14:paraId="3F58CD34">
      <w:pPr>
        <w:ind w:firstLine="2400" w:firstLineChars="750"/>
        <w:jc w:val="left"/>
        <w:rPr>
          <w:rFonts w:asciiTheme="minorEastAsia" w:hAnsiTheme="minorEastAsia"/>
          <w:sz w:val="32"/>
          <w:szCs w:val="32"/>
        </w:rPr>
      </w:pPr>
      <w:r>
        <w:rPr>
          <w:rFonts w:hint="eastAsia" w:asciiTheme="minorEastAsia" w:hAnsiTheme="minorEastAsia"/>
          <w:sz w:val="32"/>
          <w:szCs w:val="32"/>
        </w:rPr>
        <w:t>申报专业</w:t>
      </w:r>
    </w:p>
    <w:p w14:paraId="02789309">
      <w:pPr>
        <w:ind w:firstLine="2400" w:firstLineChars="750"/>
        <w:jc w:val="left"/>
        <w:rPr>
          <w:rFonts w:asciiTheme="minorEastAsia" w:hAnsiTheme="minorEastAsia"/>
          <w:sz w:val="32"/>
          <w:szCs w:val="32"/>
          <w:u w:val="single"/>
        </w:rPr>
      </w:pPr>
      <w:r>
        <w:rPr>
          <w:rFonts w:hint="eastAsia" w:asciiTheme="minorEastAsia" w:hAnsiTheme="minorEastAsia"/>
          <w:sz w:val="32"/>
          <w:szCs w:val="32"/>
        </w:rPr>
        <w:t>技术职务</w:t>
      </w:r>
      <w:r>
        <w:rPr>
          <w:rFonts w:hint="eastAsia" w:asciiTheme="minorEastAsia" w:hAnsiTheme="minorEastAsia"/>
          <w:sz w:val="32"/>
          <w:szCs w:val="32"/>
          <w:u w:val="single"/>
        </w:rPr>
        <w:t xml:space="preserve">                </w:t>
      </w:r>
    </w:p>
    <w:p w14:paraId="389E275F">
      <w:pPr>
        <w:ind w:firstLine="2400" w:firstLineChars="750"/>
        <w:jc w:val="left"/>
        <w:rPr>
          <w:rFonts w:asciiTheme="minorEastAsia" w:hAnsiTheme="minorEastAsia"/>
          <w:sz w:val="32"/>
          <w:szCs w:val="32"/>
          <w:u w:val="single"/>
        </w:rPr>
      </w:pPr>
    </w:p>
    <w:p w14:paraId="4BA39E98">
      <w:pPr>
        <w:spacing w:afterLines="50" w:line="700" w:lineRule="exact"/>
        <w:ind w:firstLine="800" w:firstLineChars="250"/>
        <w:jc w:val="left"/>
        <w:rPr>
          <w:rFonts w:asciiTheme="minorEastAsia" w:hAnsiTheme="minorEastAsia"/>
          <w:sz w:val="32"/>
          <w:szCs w:val="32"/>
          <w:u w:val="single"/>
        </w:rPr>
      </w:pPr>
      <w:r>
        <w:rPr>
          <w:rFonts w:hint="eastAsia" w:asciiTheme="minorEastAsia" w:hAnsiTheme="minorEastAsia"/>
          <w:sz w:val="32"/>
          <w:szCs w:val="32"/>
        </w:rPr>
        <w:t>材料审核人（签字）：</w:t>
      </w:r>
    </w:p>
    <w:p w14:paraId="5804B9B3">
      <w:pPr>
        <w:spacing w:afterLines="50" w:line="700" w:lineRule="exact"/>
        <w:ind w:firstLine="800" w:firstLineChars="250"/>
        <w:jc w:val="left"/>
        <w:rPr>
          <w:rFonts w:asciiTheme="minorEastAsia" w:hAnsiTheme="minorEastAsia"/>
          <w:sz w:val="32"/>
          <w:szCs w:val="32"/>
          <w:u w:val="single"/>
        </w:rPr>
      </w:pPr>
      <w:r>
        <w:rPr>
          <w:rFonts w:hint="eastAsia" w:asciiTheme="minorEastAsia" w:hAnsiTheme="minorEastAsia"/>
          <w:sz w:val="32"/>
          <w:szCs w:val="32"/>
        </w:rPr>
        <w:t>单位负责人（签字）：</w:t>
      </w:r>
    </w:p>
    <w:p w14:paraId="18CE9DC5">
      <w:pPr>
        <w:jc w:val="left"/>
        <w:rPr>
          <w:rFonts w:asciiTheme="minorEastAsia" w:hAnsiTheme="minorEastAsia"/>
          <w:sz w:val="32"/>
          <w:szCs w:val="32"/>
        </w:rPr>
      </w:pPr>
    </w:p>
    <w:p w14:paraId="136C54AA">
      <w:pPr>
        <w:jc w:val="left"/>
        <w:rPr>
          <w:rFonts w:asciiTheme="minorEastAsia" w:hAnsiTheme="minorEastAsia"/>
          <w:sz w:val="32"/>
          <w:szCs w:val="32"/>
        </w:rPr>
      </w:pPr>
    </w:p>
    <w:p w14:paraId="704434C8">
      <w:pPr>
        <w:jc w:val="center"/>
        <w:rPr>
          <w:rFonts w:asciiTheme="minorEastAsia" w:hAnsiTheme="minorEastAsia"/>
          <w:sz w:val="32"/>
          <w:szCs w:val="32"/>
        </w:rPr>
      </w:pPr>
      <w:r>
        <w:rPr>
          <w:rFonts w:hint="eastAsia" w:asciiTheme="minorEastAsia" w:hAnsiTheme="minorEastAsia"/>
          <w:sz w:val="32"/>
          <w:szCs w:val="32"/>
        </w:rPr>
        <w:t>填写单位名称并盖章</w:t>
      </w:r>
    </w:p>
    <w:p w14:paraId="4511B9F5">
      <w:pPr>
        <w:jc w:val="center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sz w:val="32"/>
          <w:szCs w:val="32"/>
        </w:rPr>
        <w:t>20</w:t>
      </w:r>
      <w:r>
        <w:rPr>
          <w:rFonts w:hint="eastAsia" w:asciiTheme="minorEastAsia" w:hAnsiTheme="minorEastAsia"/>
          <w:sz w:val="32"/>
          <w:szCs w:val="32"/>
          <w:lang w:val="en-US" w:eastAsia="zh-CN"/>
        </w:rPr>
        <w:t>25</w:t>
      </w:r>
      <w:r>
        <w:rPr>
          <w:rFonts w:asciiTheme="minorEastAsia" w:hAnsiTheme="minorEastAsia"/>
          <w:sz w:val="32"/>
          <w:szCs w:val="32"/>
        </w:rPr>
        <w:t>年</w:t>
      </w:r>
      <w:r>
        <w:rPr>
          <w:rFonts w:hint="eastAsia" w:asciiTheme="minorEastAsia" w:hAnsiTheme="minorEastAsia"/>
          <w:sz w:val="32"/>
          <w:szCs w:val="32"/>
        </w:rPr>
        <w:t>**</w:t>
      </w:r>
      <w:r>
        <w:rPr>
          <w:rFonts w:asciiTheme="minorEastAsia" w:hAnsiTheme="minorEastAsia"/>
          <w:sz w:val="32"/>
          <w:szCs w:val="32"/>
        </w:rPr>
        <w:t>月</w:t>
      </w:r>
      <w:r>
        <w:rPr>
          <w:rFonts w:hint="eastAsia" w:asciiTheme="minorEastAsia" w:hAnsiTheme="minorEastAsia"/>
          <w:sz w:val="32"/>
          <w:szCs w:val="32"/>
        </w:rPr>
        <w:t>**</w:t>
      </w:r>
      <w:r>
        <w:rPr>
          <w:rFonts w:asciiTheme="minorEastAsia" w:hAnsiTheme="minorEastAsia"/>
          <w:sz w:val="32"/>
          <w:szCs w:val="32"/>
        </w:rPr>
        <w:t>日</w:t>
      </w:r>
    </w:p>
    <w:p w14:paraId="023F8AB6">
      <w:pPr>
        <w:widowControl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/>
          <w:sz w:val="32"/>
          <w:szCs w:val="32"/>
        </w:rPr>
        <w:br w:type="page"/>
      </w:r>
      <w:bookmarkStart w:id="0" w:name="_GoBack"/>
      <w:bookmarkEnd w:id="0"/>
    </w:p>
    <w:p w14:paraId="66E29865">
      <w:pPr>
        <w:jc w:val="center"/>
        <w:rPr>
          <w:rFonts w:ascii="黑体" w:eastAsia="黑体" w:hAnsiTheme="minorEastAsia"/>
          <w:sz w:val="44"/>
          <w:szCs w:val="44"/>
        </w:rPr>
      </w:pPr>
      <w:r>
        <w:rPr>
          <w:rFonts w:hint="eastAsia" w:ascii="黑体" w:eastAsia="黑体" w:hAnsiTheme="minorEastAsia"/>
          <w:sz w:val="44"/>
          <w:szCs w:val="44"/>
        </w:rPr>
        <w:t>目   录</w:t>
      </w:r>
    </w:p>
    <w:p w14:paraId="33D93FDF">
      <w:pPr>
        <w:jc w:val="center"/>
        <w:rPr>
          <w:rFonts w:asciiTheme="minorEastAsia" w:hAnsiTheme="minorEastAsia"/>
          <w:sz w:val="32"/>
          <w:szCs w:val="32"/>
        </w:rPr>
      </w:pPr>
    </w:p>
    <w:p w14:paraId="7F1013D3">
      <w:pPr>
        <w:jc w:val="center"/>
        <w:rPr>
          <w:rFonts w:asciiTheme="minorEastAsia" w:hAnsiTheme="minorEastAsia"/>
          <w:sz w:val="32"/>
          <w:szCs w:val="32"/>
        </w:rPr>
      </w:pPr>
    </w:p>
    <w:p w14:paraId="57F5C999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1.资历</w:t>
      </w:r>
    </w:p>
    <w:p w14:paraId="5C9F9C67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（1）……</w:t>
      </w:r>
    </w:p>
    <w:p w14:paraId="0CB10539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（2）……</w:t>
      </w:r>
    </w:p>
    <w:p w14:paraId="68FDE12F">
      <w:pPr>
        <w:jc w:val="both"/>
        <w:rPr>
          <w:rFonts w:hint="eastAsia" w:asciiTheme="minorEastAsia" w:hAnsiTheme="minorEastAsia" w:eastAsiaTheme="minorEastAsia"/>
          <w:b/>
          <w:bCs/>
          <w:sz w:val="32"/>
          <w:szCs w:val="32"/>
          <w:lang w:eastAsia="zh-CN"/>
        </w:rPr>
      </w:pPr>
    </w:p>
    <w:p w14:paraId="78F9289F">
      <w:pPr>
        <w:jc w:val="both"/>
        <w:rPr>
          <w:rFonts w:hint="default" w:asciiTheme="minorEastAsia" w:hAnsiTheme="minorEastAsia" w:eastAsiaTheme="minorEastAsia"/>
          <w:b/>
          <w:bCs/>
          <w:sz w:val="32"/>
          <w:szCs w:val="32"/>
          <w:lang w:val="en-US" w:eastAsia="zh-CN"/>
        </w:rPr>
      </w:pPr>
      <w:r>
        <w:rPr>
          <w:rFonts w:hint="eastAsia" w:asciiTheme="minorEastAsia" w:hAnsiTheme="minorEastAsia"/>
          <w:b/>
          <w:bCs/>
          <w:sz w:val="32"/>
          <w:szCs w:val="32"/>
          <w:lang w:val="en-US" w:eastAsia="zh-CN"/>
        </w:rPr>
        <w:t>注：从第二条开始，请各系列按照各自评定表的填写内容顺序提供支撑材料。</w:t>
      </w:r>
    </w:p>
    <w:p w14:paraId="729D0B21">
      <w:pPr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eastAsia="仿宋_GB2312"/>
          <w:bCs/>
          <w:sz w:val="32"/>
          <w:szCs w:val="32"/>
          <w:lang w:val="en-US" w:eastAsia="zh-CN"/>
        </w:rPr>
        <w:t>2</w:t>
      </w:r>
      <w:r>
        <w:rPr>
          <w:rFonts w:hint="eastAsia" w:ascii="仿宋_GB2312" w:eastAsia="仿宋_GB2312"/>
          <w:bCs/>
          <w:sz w:val="32"/>
          <w:szCs w:val="32"/>
        </w:rPr>
        <w:t>.</w:t>
      </w:r>
      <w:r>
        <w:rPr>
          <w:rFonts w:hint="eastAsia" w:ascii="仿宋_GB2312" w:hAnsi="仿宋" w:eastAsia="仿宋_GB2312"/>
          <w:sz w:val="32"/>
          <w:szCs w:val="32"/>
        </w:rPr>
        <w:t>论文</w:t>
      </w:r>
    </w:p>
    <w:p w14:paraId="2A748583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（1）……</w:t>
      </w:r>
    </w:p>
    <w:p w14:paraId="597CF10D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（2）……</w:t>
      </w:r>
    </w:p>
    <w:p w14:paraId="048A6707">
      <w:pPr>
        <w:ind w:firstLine="640" w:firstLineChars="200"/>
        <w:rPr>
          <w:rFonts w:hint="default" w:ascii="仿宋_GB2312" w:hAnsi="仿宋" w:eastAsia="仿宋_GB2312"/>
          <w:sz w:val="32"/>
          <w:szCs w:val="32"/>
          <w:lang w:val="en-US" w:eastAsia="zh-CN"/>
        </w:rPr>
      </w:pPr>
      <w:r>
        <w:rPr>
          <w:rFonts w:hint="eastAsia" w:ascii="仿宋_GB2312" w:hAnsi="仿宋" w:eastAsia="仿宋_GB2312"/>
          <w:sz w:val="32"/>
          <w:szCs w:val="32"/>
          <w:lang w:val="en-US" w:eastAsia="zh-CN"/>
        </w:rPr>
        <w:t>3</w:t>
      </w:r>
      <w:r>
        <w:rPr>
          <w:rFonts w:hint="eastAsia" w:ascii="仿宋_GB2312" w:hAnsi="仿宋" w:eastAsia="仿宋_GB2312"/>
          <w:sz w:val="32"/>
          <w:szCs w:val="32"/>
        </w:rPr>
        <w:t>.著作</w:t>
      </w:r>
      <w:r>
        <w:rPr>
          <w:rFonts w:hint="eastAsia" w:ascii="仿宋_GB2312" w:hAnsi="仿宋" w:eastAsia="仿宋_GB2312"/>
          <w:sz w:val="32"/>
          <w:szCs w:val="32"/>
          <w:lang w:val="en-US" w:eastAsia="zh-CN"/>
        </w:rPr>
        <w:t>/教材</w:t>
      </w:r>
    </w:p>
    <w:p w14:paraId="321A06CA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（1）……</w:t>
      </w:r>
    </w:p>
    <w:p w14:paraId="32451AB1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（2）……</w:t>
      </w:r>
    </w:p>
    <w:p w14:paraId="0DEF5311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4</w:t>
      </w:r>
      <w:r>
        <w:rPr>
          <w:rFonts w:hint="eastAsia" w:ascii="仿宋_GB2312" w:eastAsia="仿宋_GB2312"/>
          <w:sz w:val="32"/>
          <w:szCs w:val="32"/>
        </w:rPr>
        <w:t>.获奖情况</w:t>
      </w:r>
    </w:p>
    <w:p w14:paraId="4191B526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（1）……</w:t>
      </w:r>
    </w:p>
    <w:p w14:paraId="5B350877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（2）……</w:t>
      </w:r>
    </w:p>
    <w:p w14:paraId="39CC1153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eastAsia="仿宋_GB2312"/>
          <w:bCs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5</w:t>
      </w:r>
      <w:r>
        <w:rPr>
          <w:rFonts w:hint="eastAsia" w:ascii="仿宋_GB2312" w:eastAsia="仿宋_GB2312"/>
          <w:sz w:val="32"/>
          <w:szCs w:val="32"/>
        </w:rPr>
        <w:t>.</w:t>
      </w:r>
      <w:r>
        <w:rPr>
          <w:rFonts w:hint="eastAsia" w:ascii="仿宋_GB2312" w:eastAsia="仿宋_GB2312"/>
          <w:bCs/>
          <w:sz w:val="32"/>
          <w:szCs w:val="32"/>
        </w:rPr>
        <w:t>科研及教研等项目</w:t>
      </w:r>
    </w:p>
    <w:p w14:paraId="3215A748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（1）……</w:t>
      </w:r>
    </w:p>
    <w:p w14:paraId="13F29021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eastAsia="仿宋_GB2312"/>
          <w:bCs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（2）……</w:t>
      </w:r>
    </w:p>
    <w:p w14:paraId="75E7561A">
      <w:pPr>
        <w:ind w:firstLine="640" w:firstLineChars="200"/>
        <w:rPr>
          <w:rFonts w:hint="default" w:ascii="仿宋_GB2312" w:hAnsi="仿宋" w:eastAsia="仿宋_GB2312"/>
          <w:sz w:val="32"/>
          <w:szCs w:val="32"/>
          <w:lang w:val="en-US" w:eastAsia="zh-CN"/>
        </w:rPr>
      </w:pPr>
      <w:r>
        <w:rPr>
          <w:rFonts w:hint="eastAsia" w:ascii="仿宋_GB2312" w:hAnsi="仿宋" w:eastAsia="仿宋_GB2312"/>
          <w:sz w:val="32"/>
          <w:szCs w:val="32"/>
        </w:rPr>
        <w:t>6.</w:t>
      </w:r>
      <w:r>
        <w:rPr>
          <w:rFonts w:hint="eastAsia" w:ascii="仿宋_GB2312" w:hAnsi="仿宋" w:eastAsia="仿宋_GB2312"/>
          <w:sz w:val="32"/>
          <w:szCs w:val="32"/>
          <w:lang w:val="en-US" w:eastAsia="zh-CN"/>
        </w:rPr>
        <w:t>横向经费、成果转化、咨政建议等支撑评定表内容的业绩</w:t>
      </w:r>
    </w:p>
    <w:p w14:paraId="4C477553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（1）……</w:t>
      </w:r>
    </w:p>
    <w:p w14:paraId="3E896FF4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（2）……</w:t>
      </w:r>
    </w:p>
    <w:p w14:paraId="4E102D56">
      <w:pPr>
        <w:ind w:firstLine="640" w:firstLineChars="200"/>
        <w:rPr>
          <w:rFonts w:hint="default" w:ascii="仿宋_GB2312" w:hAnsi="仿宋" w:eastAsia="仿宋_GB2312"/>
          <w:sz w:val="32"/>
          <w:szCs w:val="32"/>
          <w:lang w:val="en-US" w:eastAsia="zh-CN"/>
        </w:rPr>
      </w:pPr>
      <w:r>
        <w:rPr>
          <w:rFonts w:hint="eastAsia" w:ascii="仿宋_GB2312" w:hAnsi="仿宋" w:eastAsia="仿宋_GB2312"/>
          <w:sz w:val="32"/>
          <w:szCs w:val="32"/>
        </w:rPr>
        <w:t>7.</w:t>
      </w:r>
      <w:r>
        <w:rPr>
          <w:rFonts w:hint="eastAsia" w:ascii="仿宋_GB2312" w:hAnsi="仿宋" w:eastAsia="仿宋_GB2312"/>
          <w:sz w:val="32"/>
          <w:szCs w:val="32"/>
          <w:lang w:val="en-US" w:eastAsia="zh-CN"/>
        </w:rPr>
        <w:t>竞赛、指导论文、创业项目等</w:t>
      </w:r>
    </w:p>
    <w:p w14:paraId="3EB2E072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（1）……</w:t>
      </w:r>
    </w:p>
    <w:p w14:paraId="66E149D4">
      <w:pPr>
        <w:autoSpaceDE w:val="0"/>
        <w:autoSpaceDN w:val="0"/>
        <w:adjustRightInd w:val="0"/>
        <w:spacing w:line="560" w:lineRule="exact"/>
        <w:ind w:firstLine="640" w:firstLineChars="200"/>
        <w:rPr>
          <w:rFonts w:hint="eastAsia"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（2）……</w:t>
      </w:r>
    </w:p>
    <w:p w14:paraId="3196E8B9">
      <w:pPr>
        <w:autoSpaceDE w:val="0"/>
        <w:autoSpaceDN w:val="0"/>
        <w:adjustRightInd w:val="0"/>
        <w:spacing w:line="560" w:lineRule="exact"/>
        <w:ind w:firstLine="640" w:firstLineChars="200"/>
        <w:rPr>
          <w:rFonts w:hint="eastAsia" w:ascii="仿宋_GB2312" w:hAnsi="仿宋" w:eastAsia="仿宋_GB2312"/>
          <w:sz w:val="32"/>
          <w:szCs w:val="32"/>
          <w:lang w:val="en-US" w:eastAsia="zh-CN"/>
        </w:rPr>
      </w:pPr>
      <w:r>
        <w:rPr>
          <w:rFonts w:hint="eastAsia" w:ascii="仿宋_GB2312" w:hAnsi="仿宋" w:eastAsia="仿宋_GB2312"/>
          <w:sz w:val="32"/>
          <w:szCs w:val="32"/>
          <w:lang w:val="en-US" w:eastAsia="zh-CN"/>
        </w:rPr>
        <w:t>8.其他业绩（仅列五项具有代表性的业绩）</w:t>
      </w:r>
    </w:p>
    <w:p w14:paraId="61016A39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（1）……</w:t>
      </w:r>
    </w:p>
    <w:p w14:paraId="2EFAF8A9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</w:t>
      </w:r>
      <w:r>
        <w:rPr>
          <w:rFonts w:hint="eastAsia" w:ascii="仿宋_GB2312" w:hAnsi="仿宋" w:eastAsia="仿宋_GB2312"/>
          <w:sz w:val="32"/>
          <w:szCs w:val="32"/>
          <w:lang w:val="en-US" w:eastAsia="zh-CN"/>
        </w:rPr>
        <w:t>2</w:t>
      </w:r>
      <w:r>
        <w:rPr>
          <w:rFonts w:hint="eastAsia" w:ascii="仿宋_GB2312" w:hAnsi="仿宋" w:eastAsia="仿宋_GB2312"/>
          <w:sz w:val="32"/>
          <w:szCs w:val="32"/>
        </w:rPr>
        <w:t>）……</w:t>
      </w:r>
    </w:p>
    <w:p w14:paraId="3FD4569E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</w:t>
      </w:r>
      <w:r>
        <w:rPr>
          <w:rFonts w:hint="eastAsia" w:ascii="仿宋_GB2312" w:hAnsi="仿宋" w:eastAsia="仿宋_GB2312"/>
          <w:sz w:val="32"/>
          <w:szCs w:val="32"/>
          <w:lang w:val="en-US" w:eastAsia="zh-CN"/>
        </w:rPr>
        <w:t>3</w:t>
      </w:r>
      <w:r>
        <w:rPr>
          <w:rFonts w:hint="eastAsia" w:ascii="仿宋_GB2312" w:hAnsi="仿宋" w:eastAsia="仿宋_GB2312"/>
          <w:sz w:val="32"/>
          <w:szCs w:val="32"/>
        </w:rPr>
        <w:t>）……</w:t>
      </w:r>
    </w:p>
    <w:p w14:paraId="26792422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</w:t>
      </w:r>
      <w:r>
        <w:rPr>
          <w:rFonts w:hint="eastAsia" w:ascii="仿宋_GB2312" w:hAnsi="仿宋" w:eastAsia="仿宋_GB2312"/>
          <w:sz w:val="32"/>
          <w:szCs w:val="32"/>
          <w:lang w:val="en-US" w:eastAsia="zh-CN"/>
        </w:rPr>
        <w:t>4</w:t>
      </w:r>
      <w:r>
        <w:rPr>
          <w:rFonts w:hint="eastAsia" w:ascii="仿宋_GB2312" w:hAnsi="仿宋" w:eastAsia="仿宋_GB2312"/>
          <w:sz w:val="32"/>
          <w:szCs w:val="32"/>
        </w:rPr>
        <w:t>）……</w:t>
      </w:r>
    </w:p>
    <w:p w14:paraId="6C348BE5">
      <w:pPr>
        <w:autoSpaceDE w:val="0"/>
        <w:autoSpaceDN w:val="0"/>
        <w:adjustRightInd w:val="0"/>
        <w:spacing w:line="560" w:lineRule="exact"/>
        <w:ind w:firstLine="640" w:firstLineChars="200"/>
        <w:rPr>
          <w:rFonts w:ascii="仿宋_GB2312" w:hAnsi="仿宋" w:eastAsia="仿宋_GB2312"/>
          <w:sz w:val="32"/>
          <w:szCs w:val="32"/>
        </w:rPr>
      </w:pPr>
      <w:r>
        <w:rPr>
          <w:rFonts w:hint="eastAsia" w:ascii="仿宋_GB2312" w:hAnsi="仿宋" w:eastAsia="仿宋_GB2312"/>
          <w:sz w:val="32"/>
          <w:szCs w:val="32"/>
        </w:rPr>
        <w:t>（</w:t>
      </w:r>
      <w:r>
        <w:rPr>
          <w:rFonts w:hint="eastAsia" w:ascii="仿宋_GB2312" w:hAnsi="仿宋" w:eastAsia="仿宋_GB2312"/>
          <w:sz w:val="32"/>
          <w:szCs w:val="32"/>
          <w:lang w:val="en-US" w:eastAsia="zh-CN"/>
        </w:rPr>
        <w:t>5</w:t>
      </w:r>
      <w:r>
        <w:rPr>
          <w:rFonts w:hint="eastAsia" w:ascii="仿宋_GB2312" w:hAnsi="仿宋" w:eastAsia="仿宋_GB2312"/>
          <w:sz w:val="32"/>
          <w:szCs w:val="32"/>
        </w:rPr>
        <w:t>）……</w:t>
      </w:r>
    </w:p>
    <w:p w14:paraId="4820459F">
      <w:pPr>
        <w:ind w:firstLine="640" w:firstLineChars="200"/>
        <w:rPr>
          <w:rFonts w:ascii="仿宋_GB2312" w:hAnsi="仿宋" w:eastAsia="仿宋_GB2312"/>
          <w:sz w:val="32"/>
          <w:szCs w:val="32"/>
        </w:rPr>
      </w:pPr>
    </w:p>
    <w:p w14:paraId="3E6AAAA7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249AECEF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1A5DCB9C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01DE0549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663D65A5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1AFBD7CE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03A43C68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10CA01EC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307EBE21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4B04D2A3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2CE38869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691A4930">
      <w:pPr>
        <w:jc w:val="center"/>
        <w:rPr>
          <w:rFonts w:ascii="方正小标宋简体" w:eastAsia="方正小标宋简体" w:hAnsiTheme="minorEastAsia"/>
          <w:sz w:val="44"/>
          <w:szCs w:val="44"/>
        </w:rPr>
      </w:pPr>
      <w:r>
        <w:rPr>
          <w:rFonts w:hint="eastAsia" w:ascii="方正小标宋简体" w:eastAsia="方正小标宋简体" w:hAnsiTheme="minorEastAsia"/>
          <w:sz w:val="44"/>
          <w:szCs w:val="44"/>
        </w:rPr>
        <w:t>一、资历</w:t>
      </w:r>
    </w:p>
    <w:p w14:paraId="6B9968BF">
      <w:pPr>
        <w:jc w:val="center"/>
        <w:rPr>
          <w:rFonts w:asciiTheme="minorEastAsia" w:hAnsiTheme="minorEastAsia"/>
          <w:sz w:val="32"/>
          <w:szCs w:val="32"/>
        </w:rPr>
      </w:pPr>
    </w:p>
    <w:p w14:paraId="60CC37AA">
      <w:pPr>
        <w:jc w:val="center"/>
        <w:rPr>
          <w:rFonts w:asciiTheme="minorEastAsia" w:hAnsiTheme="minorEastAsia"/>
          <w:sz w:val="32"/>
          <w:szCs w:val="32"/>
        </w:rPr>
      </w:pPr>
    </w:p>
    <w:p w14:paraId="5B6C3FD0">
      <w:pPr>
        <w:jc w:val="center"/>
        <w:rPr>
          <w:rFonts w:asciiTheme="minorEastAsia" w:hAnsiTheme="minorEastAsia"/>
          <w:sz w:val="32"/>
          <w:szCs w:val="32"/>
        </w:rPr>
      </w:pPr>
    </w:p>
    <w:p w14:paraId="6B52EF3E">
      <w:pPr>
        <w:jc w:val="center"/>
        <w:rPr>
          <w:rFonts w:asciiTheme="minorEastAsia" w:hAnsiTheme="minorEastAsia"/>
          <w:sz w:val="32"/>
          <w:szCs w:val="32"/>
        </w:rPr>
      </w:pPr>
    </w:p>
    <w:p w14:paraId="5B56D8F5">
      <w:pPr>
        <w:jc w:val="center"/>
        <w:rPr>
          <w:rFonts w:asciiTheme="minorEastAsia" w:hAnsiTheme="minorEastAsia"/>
          <w:sz w:val="32"/>
          <w:szCs w:val="32"/>
        </w:rPr>
      </w:pPr>
    </w:p>
    <w:p w14:paraId="32ED637B">
      <w:pPr>
        <w:jc w:val="center"/>
        <w:rPr>
          <w:rFonts w:asciiTheme="minorEastAsia" w:hAnsiTheme="minorEastAsia"/>
          <w:sz w:val="32"/>
          <w:szCs w:val="32"/>
        </w:rPr>
      </w:pPr>
    </w:p>
    <w:p w14:paraId="02DAE335">
      <w:pPr>
        <w:jc w:val="center"/>
        <w:rPr>
          <w:rFonts w:asciiTheme="minorEastAsia" w:hAnsiTheme="minorEastAsia"/>
          <w:sz w:val="32"/>
          <w:szCs w:val="32"/>
        </w:rPr>
      </w:pPr>
    </w:p>
    <w:p w14:paraId="5540C975">
      <w:pPr>
        <w:jc w:val="center"/>
        <w:rPr>
          <w:rFonts w:asciiTheme="minorEastAsia" w:hAnsiTheme="minorEastAsia"/>
          <w:sz w:val="32"/>
          <w:szCs w:val="32"/>
        </w:rPr>
      </w:pPr>
    </w:p>
    <w:p w14:paraId="70C29FB2">
      <w:pPr>
        <w:jc w:val="center"/>
        <w:rPr>
          <w:rFonts w:asciiTheme="minorEastAsia" w:hAnsiTheme="minorEastAsia"/>
          <w:sz w:val="32"/>
          <w:szCs w:val="32"/>
        </w:rPr>
      </w:pPr>
    </w:p>
    <w:p w14:paraId="4159670E">
      <w:pPr>
        <w:jc w:val="center"/>
        <w:rPr>
          <w:rFonts w:asciiTheme="minorEastAsia" w:hAnsiTheme="minorEastAsia"/>
          <w:sz w:val="32"/>
          <w:szCs w:val="32"/>
        </w:rPr>
      </w:pPr>
    </w:p>
    <w:p w14:paraId="63A7A72B">
      <w:pPr>
        <w:jc w:val="center"/>
        <w:rPr>
          <w:rFonts w:asciiTheme="minorEastAsia" w:hAnsiTheme="minorEastAsia"/>
          <w:sz w:val="32"/>
          <w:szCs w:val="32"/>
        </w:rPr>
      </w:pPr>
    </w:p>
    <w:p w14:paraId="6DCB3B00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6BC0D926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30EA05E6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322A4E2C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2A6FD555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01CAB2F3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14B59764">
      <w:pPr>
        <w:jc w:val="center"/>
        <w:rPr>
          <w:rFonts w:ascii="方正小标宋简体" w:eastAsia="方正小标宋简体" w:hAnsiTheme="minorEastAsia"/>
          <w:sz w:val="44"/>
          <w:szCs w:val="44"/>
        </w:rPr>
      </w:pPr>
      <w:r>
        <w:rPr>
          <w:rFonts w:hint="eastAsia" w:ascii="方正小标宋简体" w:eastAsia="方正小标宋简体" w:hAnsiTheme="minorEastAsia"/>
          <w:sz w:val="44"/>
          <w:szCs w:val="44"/>
          <w:lang w:val="en-US" w:eastAsia="zh-CN"/>
        </w:rPr>
        <w:t>二</w:t>
      </w:r>
      <w:r>
        <w:rPr>
          <w:rFonts w:hint="eastAsia" w:ascii="方正小标宋简体" w:eastAsia="方正小标宋简体" w:hAnsiTheme="minorEastAsia"/>
          <w:sz w:val="44"/>
          <w:szCs w:val="44"/>
        </w:rPr>
        <w:t>、论文</w:t>
      </w:r>
    </w:p>
    <w:p w14:paraId="5C9FBF08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198225B6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44E83C43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6E32E264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3FDE1E8E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742AC17A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3FBB014B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626E8264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78966CF4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02AA58DF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739F3456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2C935789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0B624094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1E26BBD0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536879E0">
      <w:p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  <w:r>
        <w:rPr>
          <w:rFonts w:hint="eastAsia" w:ascii="方正小标宋简体" w:eastAsia="方正小标宋简体" w:hAnsiTheme="minorEastAsia"/>
          <w:sz w:val="44"/>
          <w:szCs w:val="44"/>
          <w:lang w:val="en-US" w:eastAsia="zh-CN"/>
        </w:rPr>
        <w:t>三</w:t>
      </w:r>
      <w:r>
        <w:rPr>
          <w:rFonts w:hint="eastAsia" w:ascii="方正小标宋简体" w:eastAsia="方正小标宋简体" w:hAnsiTheme="minorEastAsia"/>
          <w:sz w:val="44"/>
          <w:szCs w:val="44"/>
        </w:rPr>
        <w:t>、</w:t>
      </w:r>
      <w:r>
        <w:rPr>
          <w:rFonts w:hint="eastAsia" w:ascii="方正小标宋简体" w:eastAsia="方正小标宋简体" w:hAnsiTheme="minorEastAsia"/>
          <w:sz w:val="44"/>
          <w:szCs w:val="44"/>
          <w:lang w:val="en-US" w:eastAsia="zh-CN"/>
        </w:rPr>
        <w:t>著作/教材</w:t>
      </w:r>
    </w:p>
    <w:p w14:paraId="37AF06B5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2B2DEB53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59E69018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3B94B98B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35C9B10D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34A32957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09000940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65D7C0BD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039FE1CA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3C3A50D1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7A4EC121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44C3492F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1972E7B3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6262AB3B">
      <w:pPr>
        <w:jc w:val="center"/>
        <w:rPr>
          <w:rFonts w:hint="eastAsia" w:ascii="方正小标宋简体" w:eastAsia="方正小标宋简体" w:hAnsiTheme="minorEastAsia"/>
          <w:sz w:val="44"/>
          <w:szCs w:val="44"/>
        </w:rPr>
      </w:pPr>
    </w:p>
    <w:p w14:paraId="4A2FE9A6">
      <w:pPr>
        <w:jc w:val="center"/>
        <w:rPr>
          <w:rFonts w:ascii="方正小标宋简体" w:eastAsia="方正小标宋简体" w:hAnsiTheme="minorEastAsia"/>
          <w:sz w:val="44"/>
          <w:szCs w:val="44"/>
        </w:rPr>
      </w:pPr>
      <w:r>
        <w:rPr>
          <w:rFonts w:hint="eastAsia" w:ascii="方正小标宋简体" w:eastAsia="方正小标宋简体" w:hAnsiTheme="minorEastAsia"/>
          <w:sz w:val="44"/>
          <w:szCs w:val="44"/>
          <w:lang w:val="en-US" w:eastAsia="zh-CN"/>
        </w:rPr>
        <w:t>四、获奖</w:t>
      </w:r>
      <w:r>
        <w:rPr>
          <w:rFonts w:hint="eastAsia" w:ascii="方正小标宋简体" w:eastAsia="方正小标宋简体"/>
          <w:sz w:val="44"/>
          <w:szCs w:val="44"/>
        </w:rPr>
        <w:t>情况</w:t>
      </w:r>
    </w:p>
    <w:p w14:paraId="63416816">
      <w:pPr>
        <w:jc w:val="left"/>
        <w:rPr>
          <w:rFonts w:asciiTheme="minorEastAsia" w:hAnsiTheme="minorEastAsia"/>
          <w:sz w:val="32"/>
          <w:szCs w:val="32"/>
        </w:rPr>
      </w:pPr>
    </w:p>
    <w:p w14:paraId="77AB0E64">
      <w:pPr>
        <w:jc w:val="left"/>
        <w:rPr>
          <w:rFonts w:asciiTheme="minorEastAsia" w:hAnsiTheme="minorEastAsia"/>
          <w:sz w:val="32"/>
          <w:szCs w:val="32"/>
        </w:rPr>
      </w:pPr>
    </w:p>
    <w:p w14:paraId="409A13E9">
      <w:pPr>
        <w:jc w:val="left"/>
        <w:rPr>
          <w:rFonts w:asciiTheme="minorEastAsia" w:hAnsiTheme="minorEastAsia"/>
          <w:sz w:val="32"/>
          <w:szCs w:val="32"/>
        </w:rPr>
      </w:pPr>
    </w:p>
    <w:p w14:paraId="4387DAD4">
      <w:pPr>
        <w:jc w:val="left"/>
        <w:rPr>
          <w:rFonts w:asciiTheme="minorEastAsia" w:hAnsiTheme="minorEastAsia"/>
          <w:sz w:val="32"/>
          <w:szCs w:val="32"/>
        </w:rPr>
      </w:pPr>
    </w:p>
    <w:p w14:paraId="120B4CD5">
      <w:pPr>
        <w:jc w:val="left"/>
        <w:rPr>
          <w:rFonts w:asciiTheme="minorEastAsia" w:hAnsiTheme="minorEastAsia"/>
          <w:sz w:val="32"/>
          <w:szCs w:val="32"/>
        </w:rPr>
      </w:pPr>
    </w:p>
    <w:p w14:paraId="579E4EBF">
      <w:pPr>
        <w:jc w:val="left"/>
        <w:rPr>
          <w:rFonts w:asciiTheme="minorEastAsia" w:hAnsiTheme="minorEastAsia"/>
          <w:sz w:val="32"/>
          <w:szCs w:val="32"/>
        </w:rPr>
      </w:pPr>
    </w:p>
    <w:p w14:paraId="1911EB93">
      <w:pPr>
        <w:jc w:val="left"/>
        <w:rPr>
          <w:rFonts w:asciiTheme="minorEastAsia" w:hAnsiTheme="minorEastAsia"/>
          <w:sz w:val="32"/>
          <w:szCs w:val="32"/>
        </w:rPr>
      </w:pPr>
    </w:p>
    <w:p w14:paraId="497218F2">
      <w:pPr>
        <w:jc w:val="left"/>
        <w:rPr>
          <w:rFonts w:asciiTheme="minorEastAsia" w:hAnsiTheme="minorEastAsia"/>
          <w:sz w:val="32"/>
          <w:szCs w:val="32"/>
        </w:rPr>
      </w:pPr>
    </w:p>
    <w:p w14:paraId="6F266F6E">
      <w:pPr>
        <w:jc w:val="left"/>
        <w:rPr>
          <w:rFonts w:asciiTheme="minorEastAsia" w:hAnsiTheme="minorEastAsia"/>
          <w:sz w:val="32"/>
          <w:szCs w:val="32"/>
        </w:rPr>
      </w:pPr>
    </w:p>
    <w:p w14:paraId="59550C57">
      <w:pPr>
        <w:jc w:val="left"/>
        <w:rPr>
          <w:rFonts w:asciiTheme="minorEastAsia" w:hAnsiTheme="minorEastAsia"/>
          <w:sz w:val="32"/>
          <w:szCs w:val="32"/>
        </w:rPr>
      </w:pPr>
    </w:p>
    <w:p w14:paraId="66E4B1DD">
      <w:pPr>
        <w:jc w:val="left"/>
        <w:rPr>
          <w:rFonts w:asciiTheme="minorEastAsia" w:hAnsiTheme="minorEastAsia"/>
          <w:sz w:val="32"/>
          <w:szCs w:val="32"/>
        </w:rPr>
      </w:pPr>
    </w:p>
    <w:p w14:paraId="301EF4C3">
      <w:pPr>
        <w:jc w:val="left"/>
        <w:rPr>
          <w:rFonts w:asciiTheme="minorEastAsia" w:hAnsiTheme="minorEastAsia"/>
          <w:sz w:val="32"/>
          <w:szCs w:val="32"/>
        </w:rPr>
      </w:pPr>
    </w:p>
    <w:p w14:paraId="1DF84156">
      <w:pPr>
        <w:jc w:val="left"/>
        <w:rPr>
          <w:rFonts w:asciiTheme="minorEastAsia" w:hAnsiTheme="minorEastAsia"/>
          <w:sz w:val="32"/>
          <w:szCs w:val="32"/>
        </w:rPr>
      </w:pPr>
    </w:p>
    <w:p w14:paraId="3725748A">
      <w:pPr>
        <w:jc w:val="left"/>
        <w:rPr>
          <w:rFonts w:asciiTheme="minorEastAsia" w:hAnsiTheme="minorEastAsia"/>
          <w:sz w:val="32"/>
          <w:szCs w:val="32"/>
        </w:rPr>
      </w:pPr>
    </w:p>
    <w:p w14:paraId="3B797D41">
      <w:pPr>
        <w:jc w:val="left"/>
        <w:rPr>
          <w:rFonts w:asciiTheme="minorEastAsia" w:hAnsiTheme="minorEastAsia"/>
          <w:sz w:val="32"/>
          <w:szCs w:val="32"/>
        </w:rPr>
      </w:pPr>
    </w:p>
    <w:p w14:paraId="737C9DD8">
      <w:pPr>
        <w:jc w:val="left"/>
        <w:rPr>
          <w:rFonts w:asciiTheme="minorEastAsia" w:hAnsiTheme="minorEastAsia"/>
          <w:sz w:val="32"/>
          <w:szCs w:val="32"/>
        </w:rPr>
      </w:pPr>
    </w:p>
    <w:p w14:paraId="16924782">
      <w:pPr>
        <w:jc w:val="left"/>
        <w:rPr>
          <w:rFonts w:asciiTheme="minorEastAsia" w:hAnsiTheme="minorEastAsia"/>
          <w:sz w:val="32"/>
          <w:szCs w:val="32"/>
        </w:rPr>
      </w:pPr>
    </w:p>
    <w:p w14:paraId="7A4289ED">
      <w:pPr>
        <w:jc w:val="left"/>
        <w:rPr>
          <w:rFonts w:asciiTheme="minorEastAsia" w:hAnsiTheme="minorEastAsia"/>
          <w:sz w:val="32"/>
          <w:szCs w:val="32"/>
        </w:rPr>
      </w:pPr>
    </w:p>
    <w:p w14:paraId="64E6767A">
      <w:pPr>
        <w:jc w:val="left"/>
        <w:rPr>
          <w:rFonts w:asciiTheme="minorEastAsia" w:hAnsiTheme="minorEastAsia"/>
          <w:sz w:val="32"/>
          <w:szCs w:val="32"/>
        </w:rPr>
      </w:pPr>
    </w:p>
    <w:p w14:paraId="359A1979">
      <w:pPr>
        <w:jc w:val="left"/>
        <w:rPr>
          <w:rFonts w:asciiTheme="minorEastAsia" w:hAnsiTheme="minorEastAsia"/>
          <w:sz w:val="32"/>
          <w:szCs w:val="32"/>
        </w:rPr>
      </w:pPr>
    </w:p>
    <w:p w14:paraId="097885F6">
      <w:pPr>
        <w:jc w:val="left"/>
        <w:rPr>
          <w:rFonts w:asciiTheme="minorEastAsia" w:hAnsiTheme="minorEastAsia"/>
          <w:sz w:val="32"/>
          <w:szCs w:val="32"/>
        </w:rPr>
      </w:pPr>
    </w:p>
    <w:p w14:paraId="7C48F6AA">
      <w:pPr>
        <w:jc w:val="center"/>
        <w:rPr>
          <w:rFonts w:ascii="方正小标宋简体" w:eastAsia="方正小标宋简体" w:hAnsiTheme="minorEastAsia"/>
          <w:sz w:val="44"/>
          <w:szCs w:val="44"/>
        </w:rPr>
      </w:pPr>
      <w:r>
        <w:rPr>
          <w:rFonts w:hint="eastAsia" w:ascii="方正小标宋简体" w:eastAsia="方正小标宋简体" w:hAnsiTheme="minorEastAsia"/>
          <w:sz w:val="44"/>
          <w:szCs w:val="44"/>
          <w:lang w:val="en-US" w:eastAsia="zh-CN"/>
        </w:rPr>
        <w:t>五</w:t>
      </w:r>
      <w:r>
        <w:rPr>
          <w:rFonts w:hint="eastAsia" w:ascii="方正小标宋简体" w:eastAsia="方正小标宋简体" w:hAnsiTheme="minorEastAsia"/>
          <w:sz w:val="44"/>
          <w:szCs w:val="44"/>
        </w:rPr>
        <w:t>、科研及教研等项目</w:t>
      </w:r>
    </w:p>
    <w:p w14:paraId="54D26FDE">
      <w:pPr>
        <w:jc w:val="left"/>
        <w:rPr>
          <w:rFonts w:ascii="仿宋_GB2312" w:eastAsia="仿宋_GB2312"/>
          <w:bCs/>
          <w:sz w:val="32"/>
          <w:szCs w:val="32"/>
        </w:rPr>
      </w:pPr>
    </w:p>
    <w:p w14:paraId="7A509331">
      <w:pPr>
        <w:jc w:val="left"/>
        <w:rPr>
          <w:rFonts w:ascii="仿宋_GB2312" w:eastAsia="仿宋_GB2312"/>
          <w:bCs/>
          <w:sz w:val="32"/>
          <w:szCs w:val="32"/>
        </w:rPr>
      </w:pPr>
    </w:p>
    <w:p w14:paraId="61386E0D">
      <w:pPr>
        <w:jc w:val="left"/>
        <w:rPr>
          <w:rFonts w:ascii="仿宋_GB2312" w:eastAsia="仿宋_GB2312"/>
          <w:bCs/>
          <w:sz w:val="32"/>
          <w:szCs w:val="32"/>
        </w:rPr>
      </w:pPr>
    </w:p>
    <w:p w14:paraId="48F1C732">
      <w:pPr>
        <w:jc w:val="left"/>
        <w:rPr>
          <w:rFonts w:ascii="仿宋_GB2312" w:eastAsia="仿宋_GB2312"/>
          <w:bCs/>
          <w:sz w:val="32"/>
          <w:szCs w:val="32"/>
        </w:rPr>
      </w:pPr>
    </w:p>
    <w:p w14:paraId="4B760A43">
      <w:pPr>
        <w:jc w:val="left"/>
        <w:rPr>
          <w:rFonts w:ascii="仿宋_GB2312" w:eastAsia="仿宋_GB2312"/>
          <w:bCs/>
          <w:sz w:val="32"/>
          <w:szCs w:val="32"/>
        </w:rPr>
      </w:pPr>
    </w:p>
    <w:p w14:paraId="71A178DB">
      <w:pPr>
        <w:jc w:val="left"/>
        <w:rPr>
          <w:rFonts w:ascii="仿宋_GB2312" w:eastAsia="仿宋_GB2312"/>
          <w:bCs/>
          <w:sz w:val="32"/>
          <w:szCs w:val="32"/>
        </w:rPr>
      </w:pPr>
    </w:p>
    <w:p w14:paraId="430FF8EC">
      <w:pPr>
        <w:jc w:val="left"/>
        <w:rPr>
          <w:rFonts w:ascii="仿宋_GB2312" w:eastAsia="仿宋_GB2312"/>
          <w:bCs/>
          <w:sz w:val="32"/>
          <w:szCs w:val="32"/>
        </w:rPr>
      </w:pPr>
    </w:p>
    <w:p w14:paraId="42EFAF77">
      <w:pPr>
        <w:jc w:val="left"/>
        <w:rPr>
          <w:rFonts w:ascii="仿宋_GB2312" w:eastAsia="仿宋_GB2312"/>
          <w:bCs/>
          <w:sz w:val="32"/>
          <w:szCs w:val="32"/>
        </w:rPr>
      </w:pPr>
    </w:p>
    <w:p w14:paraId="1F041737">
      <w:pPr>
        <w:jc w:val="left"/>
        <w:rPr>
          <w:rFonts w:ascii="仿宋_GB2312" w:eastAsia="仿宋_GB2312"/>
          <w:bCs/>
          <w:sz w:val="32"/>
          <w:szCs w:val="32"/>
        </w:rPr>
      </w:pPr>
    </w:p>
    <w:p w14:paraId="62F9A9D7">
      <w:pPr>
        <w:jc w:val="left"/>
        <w:rPr>
          <w:rFonts w:ascii="仿宋_GB2312" w:eastAsia="仿宋_GB2312"/>
          <w:bCs/>
          <w:sz w:val="32"/>
          <w:szCs w:val="32"/>
        </w:rPr>
      </w:pPr>
    </w:p>
    <w:p w14:paraId="27583DD6">
      <w:pPr>
        <w:jc w:val="left"/>
        <w:rPr>
          <w:rFonts w:ascii="仿宋_GB2312" w:eastAsia="仿宋_GB2312"/>
          <w:bCs/>
          <w:sz w:val="32"/>
          <w:szCs w:val="32"/>
        </w:rPr>
      </w:pPr>
    </w:p>
    <w:p w14:paraId="07B62F2C">
      <w:pPr>
        <w:jc w:val="left"/>
        <w:rPr>
          <w:rFonts w:ascii="仿宋_GB2312" w:eastAsia="仿宋_GB2312"/>
          <w:bCs/>
          <w:sz w:val="32"/>
          <w:szCs w:val="32"/>
        </w:rPr>
      </w:pPr>
    </w:p>
    <w:p w14:paraId="5E07F4B1">
      <w:pPr>
        <w:jc w:val="left"/>
        <w:rPr>
          <w:rFonts w:ascii="仿宋_GB2312" w:eastAsia="仿宋_GB2312"/>
          <w:bCs/>
          <w:sz w:val="32"/>
          <w:szCs w:val="32"/>
        </w:rPr>
      </w:pPr>
    </w:p>
    <w:p w14:paraId="49097376">
      <w:pPr>
        <w:jc w:val="left"/>
        <w:rPr>
          <w:rFonts w:ascii="仿宋_GB2312" w:eastAsia="仿宋_GB2312"/>
          <w:bCs/>
          <w:sz w:val="32"/>
          <w:szCs w:val="32"/>
        </w:rPr>
      </w:pPr>
    </w:p>
    <w:p w14:paraId="0F44998B">
      <w:pPr>
        <w:jc w:val="left"/>
        <w:rPr>
          <w:rFonts w:ascii="仿宋_GB2312" w:eastAsia="仿宋_GB2312"/>
          <w:bCs/>
          <w:sz w:val="32"/>
          <w:szCs w:val="32"/>
        </w:rPr>
      </w:pPr>
    </w:p>
    <w:p w14:paraId="63C868C9">
      <w:pPr>
        <w:jc w:val="left"/>
        <w:rPr>
          <w:rFonts w:ascii="仿宋_GB2312" w:eastAsia="仿宋_GB2312"/>
          <w:bCs/>
          <w:sz w:val="32"/>
          <w:szCs w:val="32"/>
        </w:rPr>
      </w:pPr>
    </w:p>
    <w:p w14:paraId="4FC7DAF4">
      <w:pPr>
        <w:jc w:val="left"/>
        <w:rPr>
          <w:rFonts w:ascii="仿宋_GB2312" w:eastAsia="仿宋_GB2312"/>
          <w:bCs/>
          <w:sz w:val="32"/>
          <w:szCs w:val="32"/>
        </w:rPr>
      </w:pPr>
    </w:p>
    <w:p w14:paraId="134EC6AA">
      <w:pPr>
        <w:jc w:val="left"/>
        <w:rPr>
          <w:rFonts w:ascii="仿宋_GB2312" w:eastAsia="仿宋_GB2312"/>
          <w:bCs/>
          <w:sz w:val="32"/>
          <w:szCs w:val="32"/>
        </w:rPr>
      </w:pPr>
    </w:p>
    <w:p w14:paraId="6399C8CA">
      <w:pPr>
        <w:jc w:val="left"/>
        <w:rPr>
          <w:rFonts w:ascii="仿宋_GB2312" w:eastAsia="仿宋_GB2312"/>
          <w:bCs/>
          <w:sz w:val="32"/>
          <w:szCs w:val="32"/>
        </w:rPr>
      </w:pPr>
    </w:p>
    <w:p w14:paraId="60D47684">
      <w:pPr>
        <w:jc w:val="left"/>
        <w:rPr>
          <w:rFonts w:ascii="仿宋_GB2312" w:eastAsia="仿宋_GB2312"/>
          <w:bCs/>
          <w:sz w:val="32"/>
          <w:szCs w:val="32"/>
        </w:rPr>
      </w:pPr>
    </w:p>
    <w:p w14:paraId="7F0E4623">
      <w:pPr>
        <w:jc w:val="left"/>
        <w:rPr>
          <w:rFonts w:ascii="仿宋_GB2312" w:eastAsia="仿宋_GB2312"/>
          <w:bCs/>
          <w:sz w:val="32"/>
          <w:szCs w:val="32"/>
        </w:rPr>
      </w:pPr>
    </w:p>
    <w:p w14:paraId="50D1047F">
      <w:pPr>
        <w:numPr>
          <w:ilvl w:val="0"/>
          <w:numId w:val="1"/>
        </w:numPr>
        <w:jc w:val="center"/>
        <w:rPr>
          <w:rFonts w:hint="eastAsia" w:ascii="方正小标宋简体" w:eastAsia="方正小标宋简体" w:hAnsiTheme="minorEastAsia"/>
          <w:sz w:val="44"/>
          <w:szCs w:val="44"/>
          <w:lang w:val="en-US" w:eastAsia="zh-CN"/>
        </w:rPr>
      </w:pPr>
      <w:r>
        <w:rPr>
          <w:rFonts w:hint="eastAsia" w:ascii="方正小标宋简体" w:eastAsia="方正小标宋简体" w:hAnsiTheme="minorEastAsia"/>
          <w:sz w:val="44"/>
          <w:szCs w:val="44"/>
          <w:lang w:val="en-US" w:eastAsia="zh-CN"/>
        </w:rPr>
        <w:t>到账经费/成果转化/咨政建议等支持评定表的支撑材料。</w:t>
      </w:r>
    </w:p>
    <w:p w14:paraId="2883046F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</w:p>
    <w:p w14:paraId="516BC698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</w:p>
    <w:p w14:paraId="37623903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</w:p>
    <w:p w14:paraId="6977C404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</w:p>
    <w:p w14:paraId="66680FCB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</w:p>
    <w:p w14:paraId="024EE880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</w:p>
    <w:p w14:paraId="78069146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</w:p>
    <w:p w14:paraId="2C76E67A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</w:p>
    <w:p w14:paraId="1C48B4F1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</w:p>
    <w:p w14:paraId="2C54B150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</w:p>
    <w:p w14:paraId="7AAF946D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</w:p>
    <w:p w14:paraId="74637B81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</w:p>
    <w:p w14:paraId="327908A0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</w:p>
    <w:p w14:paraId="506122AC">
      <w:pPr>
        <w:widowControl w:val="0"/>
        <w:numPr>
          <w:ilvl w:val="0"/>
          <w:numId w:val="0"/>
        </w:numPr>
        <w:jc w:val="center"/>
        <w:rPr>
          <w:rFonts w:hint="default" w:ascii="方正小标宋简体" w:eastAsia="方正小标宋简体" w:hAnsiTheme="minorEastAsia"/>
          <w:sz w:val="44"/>
          <w:szCs w:val="44"/>
          <w:lang w:val="en-US" w:eastAsia="zh-CN"/>
        </w:rPr>
      </w:pPr>
      <w:r>
        <w:rPr>
          <w:rFonts w:hint="eastAsia" w:ascii="方正小标宋简体" w:eastAsia="方正小标宋简体" w:hAnsiTheme="minorEastAsia"/>
          <w:sz w:val="44"/>
          <w:szCs w:val="44"/>
          <w:lang w:val="en-US" w:eastAsia="zh-CN"/>
        </w:rPr>
        <w:t>七、其他业绩</w:t>
      </w:r>
    </w:p>
    <w:p w14:paraId="5F43066B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080193A0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717DD09A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30FA96D8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39DC9864">
      <w:pPr>
        <w:jc w:val="center"/>
        <w:rPr>
          <w:rFonts w:ascii="方正小标宋简体" w:eastAsia="方正小标宋简体" w:hAnsiTheme="minorEastAsia"/>
          <w:sz w:val="44"/>
          <w:szCs w:val="44"/>
        </w:rPr>
      </w:pPr>
    </w:p>
    <w:p w14:paraId="5A5D9833">
      <w:pPr>
        <w:widowControl/>
        <w:jc w:val="left"/>
        <w:rPr>
          <w:rFonts w:ascii="方正小标宋简体" w:eastAsia="方正小标宋简体" w:hAnsiTheme="minorEastAsia"/>
          <w:sz w:val="44"/>
          <w:szCs w:val="44"/>
        </w:rPr>
      </w:pPr>
    </w:p>
    <w:p w14:paraId="3239A969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456CC5EE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3B72AD59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64E1ECDA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5CE87DFE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01B383EF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3613AE35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30D5E6B1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68D4050B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57794366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051BBD42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083E4A24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57CBB1BD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48185819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23BB3EF0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21D52BE7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6E004B05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02E4D36C">
      <w:pPr>
        <w:spacing w:line="400" w:lineRule="exact"/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</w:pPr>
    </w:p>
    <w:p w14:paraId="584E24C1">
      <w:pPr>
        <w:spacing w:line="400" w:lineRule="exact"/>
      </w:pPr>
      <w:r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  <w:lang w:val="en-US" w:eastAsia="zh-CN"/>
        </w:rPr>
        <w:t>著作、</w:t>
      </w:r>
      <w:r>
        <w:rPr>
          <w:rStyle w:val="8"/>
          <w:rFonts w:hint="eastAsia" w:ascii="楷体_GB2312" w:hAnsi="宋体" w:eastAsia="楷体_GB2312"/>
          <w:color w:val="000000"/>
          <w:sz w:val="28"/>
          <w:szCs w:val="28"/>
          <w:shd w:val="clear" w:color="auto" w:fill="F0F7FD"/>
        </w:rPr>
        <w:t>期刊在线查询操作步骤</w:t>
      </w:r>
      <w:r>
        <w:rPr>
          <w:rStyle w:val="8"/>
          <w:rFonts w:ascii="楷体_GB2312" w:hAnsi="宋体" w:eastAsia="楷体_GB2312"/>
          <w:color w:val="000000"/>
          <w:sz w:val="28"/>
          <w:szCs w:val="28"/>
          <w:shd w:val="clear" w:color="auto" w:fill="F0F7FD"/>
        </w:rPr>
        <w:br w:type="textWrapping"/>
      </w:r>
    </w:p>
    <w:p w14:paraId="55E36130">
      <w:pPr>
        <w:rPr>
          <w:rFonts w:hint="eastAsia" w:ascii="楷体_GB2312" w:eastAsia="楷体_GB2312"/>
          <w:sz w:val="28"/>
          <w:szCs w:val="28"/>
          <w:lang w:val="en-US" w:eastAsia="zh-CN"/>
        </w:rPr>
      </w:pPr>
      <w:r>
        <w:rPr>
          <w:rFonts w:hint="eastAsia" w:ascii="楷体_GB2312" w:eastAsia="楷体_GB2312"/>
          <w:sz w:val="28"/>
          <w:szCs w:val="28"/>
        </w:rPr>
        <w:t>登陆</w:t>
      </w:r>
      <w:r>
        <w:rPr>
          <w:rFonts w:hint="eastAsia" w:ascii="楷体_GB2312" w:eastAsia="楷体_GB2312"/>
          <w:sz w:val="28"/>
          <w:szCs w:val="28"/>
          <w:lang w:val="en-US" w:eastAsia="zh-CN"/>
        </w:rPr>
        <w:t>国家新闻出版署</w:t>
      </w:r>
      <w:r>
        <w:rPr>
          <w:rFonts w:hint="eastAsia" w:ascii="楷体_GB2312" w:eastAsia="楷体_GB2312"/>
          <w:sz w:val="28"/>
          <w:szCs w:val="28"/>
        </w:rPr>
        <w:t>，https://www.nppa.gov.cn/</w:t>
      </w:r>
      <w:r>
        <w:rPr>
          <w:rFonts w:hint="eastAsia" w:ascii="楷体_GB2312" w:eastAsia="楷体_GB2312"/>
          <w:sz w:val="28"/>
          <w:szCs w:val="28"/>
          <w:lang w:eastAsia="zh-CN"/>
        </w:rPr>
        <w:t>，</w:t>
      </w:r>
      <w:r>
        <w:rPr>
          <w:rFonts w:hint="eastAsia" w:ascii="楷体_GB2312" w:eastAsia="楷体_GB2312"/>
          <w:sz w:val="28"/>
          <w:szCs w:val="28"/>
        </w:rPr>
        <w:t xml:space="preserve"> 进入</w:t>
      </w:r>
      <w:r>
        <w:rPr>
          <w:rFonts w:hint="eastAsia" w:ascii="楷体_GB2312" w:eastAsia="楷体_GB2312"/>
          <w:sz w:val="28"/>
          <w:szCs w:val="28"/>
          <w:lang w:val="en-US" w:eastAsia="zh-CN"/>
        </w:rPr>
        <w:t>办事服务，从业机构和产品查询。</w:t>
      </w:r>
    </w:p>
    <w:p w14:paraId="74F13195">
      <w:pPr>
        <w:rPr>
          <w:rFonts w:hint="default" w:ascii="楷体_GB2312" w:eastAsia="楷体_GB2312"/>
          <w:sz w:val="28"/>
          <w:szCs w:val="28"/>
          <w:lang w:val="en-US" w:eastAsia="zh-CN"/>
        </w:rPr>
      </w:pPr>
      <w:r>
        <w:rPr>
          <w:rFonts w:hint="eastAsia" w:ascii="楷体_GB2312" w:eastAsia="楷体_GB2312"/>
          <w:sz w:val="28"/>
          <w:szCs w:val="28"/>
          <w:lang w:val="en-US" w:eastAsia="zh-CN"/>
        </w:rPr>
        <w:t>著作点击出版物信息查询。期刊点击期刊/期刊社查询</w:t>
      </w:r>
    </w:p>
    <w:p w14:paraId="1AB7B0EA"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4951095" cy="2884170"/>
            <wp:effectExtent l="0" t="0" r="1905" b="1143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1095" cy="288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B1BE6">
      <w:pPr>
        <w:pStyle w:val="10"/>
        <w:ind w:left="360" w:firstLine="0" w:firstLineChars="0"/>
      </w:pPr>
    </w:p>
    <w:p w14:paraId="2B63B368">
      <w:pPr>
        <w:pStyle w:val="10"/>
        <w:ind w:left="360" w:firstLine="0" w:firstLineChars="0"/>
      </w:pPr>
    </w:p>
    <w:p w14:paraId="62F5F3A2">
      <w:pPr>
        <w:rPr>
          <w:rFonts w:ascii="楷体_GB2312" w:eastAsia="楷体_GB2312"/>
          <w:b/>
          <w:sz w:val="28"/>
          <w:szCs w:val="28"/>
        </w:rPr>
      </w:pPr>
      <w:r>
        <w:drawing>
          <wp:inline distT="0" distB="0" distL="114300" distR="114300">
            <wp:extent cx="4987925" cy="3227070"/>
            <wp:effectExtent l="0" t="0" r="3175" b="1143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322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_GB2312" w:hAnsi="宋体" w:eastAsia="楷体_GB2312"/>
          <w:color w:val="000000"/>
          <w:sz w:val="28"/>
          <w:szCs w:val="28"/>
        </w:rPr>
        <w:br w:type="textWrapping"/>
      </w:r>
    </w:p>
    <w:p w14:paraId="196A7AB3">
      <w:pPr>
        <w:rPr>
          <w:rFonts w:ascii="楷体_GB2312" w:eastAsia="楷体_GB2312"/>
          <w:b/>
          <w:sz w:val="28"/>
          <w:szCs w:val="28"/>
        </w:rPr>
      </w:pPr>
    </w:p>
    <w:p w14:paraId="21FEC746">
      <w:pPr>
        <w:rPr>
          <w:rFonts w:ascii="楷体_GB2312" w:eastAsia="楷体_GB2312"/>
          <w:b/>
          <w:sz w:val="28"/>
          <w:szCs w:val="28"/>
        </w:rPr>
      </w:pPr>
      <w:r>
        <w:rPr>
          <w:rFonts w:hint="eastAsia" w:ascii="楷体_GB2312" w:eastAsia="楷体_GB2312"/>
          <w:b/>
          <w:sz w:val="28"/>
          <w:szCs w:val="28"/>
        </w:rPr>
        <w:t>论文内容查询结果样例：</w:t>
      </w:r>
    </w:p>
    <w:p w14:paraId="67149D0E">
      <w:pPr>
        <w:rPr>
          <w:rFonts w:ascii="楷体_GB2312" w:eastAsia="楷体_GB2312"/>
          <w:sz w:val="28"/>
          <w:szCs w:val="28"/>
        </w:rPr>
      </w:pPr>
      <w:r>
        <w:rPr>
          <w:rFonts w:hint="eastAsia" w:ascii="楷体_GB2312" w:eastAsia="楷体_GB2312"/>
          <w:b/>
          <w:sz w:val="28"/>
          <w:szCs w:val="28"/>
        </w:rPr>
        <w:t>（</w:t>
      </w:r>
      <w:r>
        <w:rPr>
          <w:rFonts w:hint="eastAsia" w:ascii="楷体_GB2312" w:eastAsia="楷体_GB2312"/>
          <w:sz w:val="28"/>
          <w:szCs w:val="28"/>
        </w:rPr>
        <w:t>打印结果中带有作者姓名、单位、期刊信息</w:t>
      </w:r>
      <w:r>
        <w:rPr>
          <w:rFonts w:hint="eastAsia" w:ascii="楷体_GB2312" w:eastAsia="楷体_GB2312"/>
          <w:b/>
          <w:sz w:val="28"/>
          <w:szCs w:val="28"/>
        </w:rPr>
        <w:t>）</w:t>
      </w:r>
      <w:r>
        <w:rPr>
          <w:rFonts w:hint="eastAsia" w:ascii="楷体_GB2312" w:eastAsia="楷体_GB2312"/>
          <w:b/>
          <w:sz w:val="28"/>
          <w:szCs w:val="28"/>
        </w:rPr>
        <w:br w:type="textWrapping"/>
      </w:r>
      <w:r>
        <w:rPr>
          <w:rFonts w:hint="eastAsia" w:ascii="楷体_GB2312" w:eastAsia="楷体_GB2312"/>
          <w:sz w:val="28"/>
          <w:szCs w:val="28"/>
        </w:rPr>
        <w:t>1.万方数据网站查询结果样例：</w:t>
      </w:r>
      <w:r>
        <w:rPr>
          <w:rFonts w:ascii="楷体_GB2312" w:eastAsia="楷体_GB2312"/>
          <w:sz w:val="28"/>
          <w:szCs w:val="28"/>
        </w:rPr>
        <w:t xml:space="preserve"> </w:t>
      </w:r>
    </w:p>
    <w:p w14:paraId="1FE76FFD">
      <w:pPr>
        <w:pStyle w:val="5"/>
        <w:spacing w:line="226" w:lineRule="atLeast"/>
        <w:rPr>
          <w:rFonts w:ascii="楷体_GB2312" w:eastAsia="楷体_GB2312"/>
          <w:sz w:val="28"/>
          <w:szCs w:val="28"/>
        </w:rPr>
      </w:pPr>
      <w:r>
        <w:drawing>
          <wp:inline distT="0" distB="0" distL="0" distR="0">
            <wp:extent cx="5281295" cy="3295015"/>
            <wp:effectExtent l="19050" t="0" r="0" b="0"/>
            <wp:docPr id="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1295" cy="329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楷体_GB2312" w:eastAsia="楷体_GB2312"/>
          <w:sz w:val="28"/>
          <w:szCs w:val="28"/>
        </w:rPr>
        <w:t>2.中国知网查询结果样例：</w:t>
      </w:r>
    </w:p>
    <w:p w14:paraId="5CAA43F4">
      <w:r>
        <w:drawing>
          <wp:inline distT="0" distB="0" distL="0" distR="0">
            <wp:extent cx="5281295" cy="3295015"/>
            <wp:effectExtent l="0" t="0" r="14605" b="63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1295" cy="329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3B7D6D"/>
    <w:p w14:paraId="679771A9"/>
    <w:p w14:paraId="7A770A1B">
      <w:pPr>
        <w:rPr>
          <w:rFonts w:ascii="楷体_GB2312" w:eastAsia="楷体_GB2312"/>
          <w:sz w:val="28"/>
          <w:szCs w:val="28"/>
        </w:rPr>
      </w:pPr>
    </w:p>
    <w:p w14:paraId="5BB320DC">
      <w:pPr>
        <w:rPr>
          <w:rFonts w:ascii="楷体_GB2312" w:eastAsia="楷体_GB2312"/>
          <w:sz w:val="28"/>
          <w:szCs w:val="28"/>
        </w:rPr>
      </w:pPr>
      <w:r>
        <w:rPr>
          <w:rFonts w:hint="eastAsia" w:ascii="楷体_GB2312" w:eastAsia="楷体_GB2312"/>
          <w:sz w:val="28"/>
          <w:szCs w:val="28"/>
        </w:rPr>
        <w:t>3.重庆维普中文科技期刊数据库查询结果样例：</w:t>
      </w:r>
    </w:p>
    <w:p w14:paraId="02370099">
      <w:pPr>
        <w:rPr>
          <w:rFonts w:ascii="楷体_GB2312" w:eastAsia="楷体_GB2312"/>
          <w:sz w:val="28"/>
          <w:szCs w:val="28"/>
        </w:rPr>
      </w:pPr>
      <w:r>
        <w:drawing>
          <wp:inline distT="0" distB="0" distL="0" distR="0">
            <wp:extent cx="5281295" cy="3295015"/>
            <wp:effectExtent l="19050" t="0" r="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1295" cy="329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D4587D">
      <w:pPr>
        <w:jc w:val="center"/>
        <w:rPr>
          <w:rFonts w:ascii="楷体_GB2312" w:eastAsia="楷体_GB2312"/>
          <w:sz w:val="62"/>
          <w:szCs w:val="6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C70256B"/>
    <w:multiLevelType w:val="singleLevel"/>
    <w:tmpl w:val="4C70256B"/>
    <w:lvl w:ilvl="0" w:tentative="0">
      <w:start w:val="6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NotDisplayPageBoundaries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2"/>
  </w:compat>
  <w:docVars>
    <w:docVar w:name="commondata" w:val="eyJoZGlkIjoiYjNiZWExNTkwZGU3MzRiNGUxMDY3N2Y5MjdmY2I1ZDEifQ=="/>
  </w:docVars>
  <w:rsids>
    <w:rsidRoot w:val="00422E5C"/>
    <w:rsid w:val="0006068C"/>
    <w:rsid w:val="00102800"/>
    <w:rsid w:val="00211EA2"/>
    <w:rsid w:val="002F2425"/>
    <w:rsid w:val="003A4569"/>
    <w:rsid w:val="00422E5C"/>
    <w:rsid w:val="006078DF"/>
    <w:rsid w:val="00631063"/>
    <w:rsid w:val="006F123C"/>
    <w:rsid w:val="007075E7"/>
    <w:rsid w:val="00741DDA"/>
    <w:rsid w:val="00754340"/>
    <w:rsid w:val="00887641"/>
    <w:rsid w:val="00897593"/>
    <w:rsid w:val="00907D09"/>
    <w:rsid w:val="00980420"/>
    <w:rsid w:val="00BD57FE"/>
    <w:rsid w:val="00BD7E5B"/>
    <w:rsid w:val="00CC24A5"/>
    <w:rsid w:val="00D47AB7"/>
    <w:rsid w:val="00E0467B"/>
    <w:rsid w:val="00E92467"/>
    <w:rsid w:val="00EC4B14"/>
    <w:rsid w:val="00EC6E25"/>
    <w:rsid w:val="00F46EFC"/>
    <w:rsid w:val="13CE512D"/>
    <w:rsid w:val="1A644509"/>
    <w:rsid w:val="1B0B5CB1"/>
    <w:rsid w:val="1F9C383B"/>
    <w:rsid w:val="25790172"/>
    <w:rsid w:val="397E561E"/>
    <w:rsid w:val="3E2251CF"/>
    <w:rsid w:val="52FC63DE"/>
    <w:rsid w:val="578A2462"/>
    <w:rsid w:val="5F546A71"/>
    <w:rsid w:val="62F92D0D"/>
    <w:rsid w:val="637969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3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2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8">
    <w:name w:val="Strong"/>
    <w:qFormat/>
    <w:uiPriority w:val="22"/>
    <w:rPr>
      <w:b/>
      <w:bCs/>
    </w:rPr>
  </w:style>
  <w:style w:type="character" w:styleId="9">
    <w:name w:val="Hyperlink"/>
    <w:qFormat/>
    <w:uiPriority w:val="0"/>
    <w:rPr>
      <w:color w:val="0000FF"/>
      <w:u w:val="single"/>
    </w:rPr>
  </w:style>
  <w:style w:type="paragraph" w:styleId="10">
    <w:name w:val="List Paragraph"/>
    <w:basedOn w:val="1"/>
    <w:qFormat/>
    <w:uiPriority w:val="34"/>
    <w:pPr>
      <w:ind w:firstLine="420" w:firstLineChars="200"/>
    </w:pPr>
    <w:rPr>
      <w:rFonts w:ascii="Calibri" w:hAnsi="Calibri" w:eastAsia="宋体" w:cs="Times New Roman"/>
    </w:rPr>
  </w:style>
  <w:style w:type="character" w:customStyle="1" w:styleId="11">
    <w:name w:val="批注框文本 Char"/>
    <w:basedOn w:val="7"/>
    <w:link w:val="2"/>
    <w:semiHidden/>
    <w:qFormat/>
    <w:uiPriority w:val="99"/>
    <w:rPr>
      <w:sz w:val="18"/>
      <w:szCs w:val="18"/>
    </w:rPr>
  </w:style>
  <w:style w:type="character" w:customStyle="1" w:styleId="12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13">
    <w:name w:val="页脚 Char"/>
    <w:basedOn w:val="7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Lenovo</Company>
  <Pages>14</Pages>
  <Words>499</Words>
  <Characters>538</Characters>
  <Lines>5</Lines>
  <Paragraphs>1</Paragraphs>
  <TotalTime>123</TotalTime>
  <ScaleCrop>false</ScaleCrop>
  <LinksUpToDate>false</LinksUpToDate>
  <CharactersWithSpaces>631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2018-11-18T02:56:00Z</dcterms:created>
  <dc:creator>李毓霆</dc:creator>
  <cp:lastModifiedBy>WPS_1552531956</cp:lastModifiedBy>
  <dcterms:modified xsi:type="dcterms:W3CDTF">2025-11-30T06:47:13Z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8C7A7E4CDBEE4324B5E719F379E37BD5</vt:lpwstr>
  </property>
  <property fmtid="{D5CDD505-2E9C-101B-9397-08002B2CF9AE}" pid="4" name="KSOTemplateDocerSaveRecord">
    <vt:lpwstr>eyJoZGlkIjoiZDQ5ZTIxYWJiM2U2OWFmYWMzZmFlZjU2ZTgyNGY5MmUiLCJ1c2VySWQiOiI0OTk3MTM5NzQifQ==</vt:lpwstr>
  </property>
</Properties>
</file>